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314DD" w14:textId="6B2ACDC0" w:rsidR="00717248" w:rsidRDefault="001B5A19">
      <w:pPr>
        <w:rPr>
          <w:b/>
          <w:sz w:val="28"/>
        </w:rPr>
      </w:pPr>
      <w:r>
        <w:rPr>
          <w:b/>
          <w:noProof/>
          <w:sz w:val="28"/>
        </w:rPr>
        <w:drawing>
          <wp:anchor distT="0" distB="0" distL="114300" distR="114300" simplePos="0" relativeHeight="251660288" behindDoc="1" locked="0" layoutInCell="1" allowOverlap="1" wp14:anchorId="6C864C6F" wp14:editId="0D29EED6">
            <wp:simplePos x="0" y="0"/>
            <wp:positionH relativeFrom="column">
              <wp:posOffset>-2540</wp:posOffset>
            </wp:positionH>
            <wp:positionV relativeFrom="paragraph">
              <wp:posOffset>95250</wp:posOffset>
            </wp:positionV>
            <wp:extent cx="1542415" cy="451485"/>
            <wp:effectExtent l="0" t="0" r="635" b="0"/>
            <wp:wrapTight wrapText="bothSides">
              <wp:wrapPolygon edited="0">
                <wp:start x="10938" y="0"/>
                <wp:lineTo x="267" y="7291"/>
                <wp:lineTo x="267" y="13671"/>
                <wp:lineTo x="9604" y="19139"/>
                <wp:lineTo x="21075" y="19139"/>
                <wp:lineTo x="21342" y="9114"/>
                <wp:lineTo x="19475" y="6380"/>
                <wp:lineTo x="12005" y="0"/>
                <wp:lineTo x="10938" y="0"/>
              </wp:wrapPolygon>
            </wp:wrapTight>
            <wp:docPr id="17416982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2415" cy="451485"/>
                    </a:xfrm>
                    <a:prstGeom prst="rect">
                      <a:avLst/>
                    </a:prstGeom>
                    <a:noFill/>
                  </pic:spPr>
                </pic:pic>
              </a:graphicData>
            </a:graphic>
            <wp14:sizeRelH relativeFrom="margin">
              <wp14:pctWidth>0</wp14:pctWidth>
            </wp14:sizeRelH>
            <wp14:sizeRelV relativeFrom="margin">
              <wp14:pctHeight>0</wp14:pctHeight>
            </wp14:sizeRelV>
          </wp:anchor>
        </w:drawing>
      </w:r>
      <w:r w:rsidR="00717248">
        <w:rPr>
          <w:b/>
          <w:noProof/>
          <w:sz w:val="28"/>
        </w:rPr>
        <w:drawing>
          <wp:anchor distT="0" distB="0" distL="114300" distR="114300" simplePos="0" relativeHeight="251661312" behindDoc="1" locked="0" layoutInCell="1" allowOverlap="1" wp14:anchorId="764E9CED" wp14:editId="105657E8">
            <wp:simplePos x="0" y="0"/>
            <wp:positionH relativeFrom="column">
              <wp:posOffset>5015230</wp:posOffset>
            </wp:positionH>
            <wp:positionV relativeFrom="paragraph">
              <wp:posOffset>0</wp:posOffset>
            </wp:positionV>
            <wp:extent cx="733425" cy="728980"/>
            <wp:effectExtent l="0" t="0" r="9525" b="0"/>
            <wp:wrapTight wrapText="bothSides">
              <wp:wrapPolygon edited="0">
                <wp:start x="0" y="0"/>
                <wp:lineTo x="0" y="20885"/>
                <wp:lineTo x="21319" y="20885"/>
                <wp:lineTo x="21319" y="0"/>
                <wp:lineTo x="0" y="0"/>
              </wp:wrapPolygon>
            </wp:wrapTight>
            <wp:docPr id="177287406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728980"/>
                    </a:xfrm>
                    <a:prstGeom prst="rect">
                      <a:avLst/>
                    </a:prstGeom>
                    <a:noFill/>
                  </pic:spPr>
                </pic:pic>
              </a:graphicData>
            </a:graphic>
            <wp14:sizeRelH relativeFrom="margin">
              <wp14:pctWidth>0</wp14:pctWidth>
            </wp14:sizeRelH>
            <wp14:sizeRelV relativeFrom="margin">
              <wp14:pctHeight>0</wp14:pctHeight>
            </wp14:sizeRelV>
          </wp:anchor>
        </w:drawing>
      </w:r>
    </w:p>
    <w:p w14:paraId="6281BA01" w14:textId="5615D1A5" w:rsidR="00717248" w:rsidRDefault="00717248">
      <w:pPr>
        <w:rPr>
          <w:b/>
          <w:sz w:val="28"/>
        </w:rPr>
      </w:pPr>
    </w:p>
    <w:p w14:paraId="6D6097A9" w14:textId="77777777" w:rsidR="00717248" w:rsidRDefault="00717248">
      <w:pPr>
        <w:rPr>
          <w:b/>
          <w:sz w:val="28"/>
        </w:rPr>
      </w:pPr>
    </w:p>
    <w:p w14:paraId="73AF0B64" w14:textId="77777777" w:rsidR="00717248" w:rsidRDefault="00717248" w:rsidP="00717248">
      <w:pPr>
        <w:jc w:val="right"/>
        <w:rPr>
          <w:b/>
          <w:sz w:val="28"/>
        </w:rPr>
      </w:pPr>
    </w:p>
    <w:p w14:paraId="1EA8C747" w14:textId="3728006F" w:rsidR="00717248" w:rsidRPr="00717248" w:rsidRDefault="00717248" w:rsidP="00717248">
      <w:pPr>
        <w:jc w:val="right"/>
        <w:rPr>
          <w:b/>
          <w:sz w:val="28"/>
        </w:rPr>
      </w:pPr>
      <w:r w:rsidRPr="00717248">
        <w:rPr>
          <w:b/>
          <w:sz w:val="28"/>
        </w:rPr>
        <w:t>Gemeinde Puch bei Weiz</w:t>
      </w:r>
      <w:r>
        <w:rPr>
          <w:b/>
          <w:sz w:val="28"/>
        </w:rPr>
        <w:t xml:space="preserve">, </w:t>
      </w:r>
      <w:r w:rsidRPr="00717248">
        <w:rPr>
          <w:b/>
          <w:sz w:val="28"/>
        </w:rPr>
        <w:t>8182 Puch 100</w:t>
      </w:r>
    </w:p>
    <w:p w14:paraId="4BF1BCF1" w14:textId="77777777" w:rsidR="00717248" w:rsidRPr="00717248" w:rsidRDefault="00717248" w:rsidP="00717248">
      <w:pPr>
        <w:jc w:val="right"/>
        <w:rPr>
          <w:b/>
          <w:sz w:val="28"/>
        </w:rPr>
      </w:pPr>
      <w:r w:rsidRPr="00717248">
        <w:rPr>
          <w:b/>
          <w:sz w:val="28"/>
        </w:rPr>
        <w:t>03177/2222</w:t>
      </w:r>
    </w:p>
    <w:p w14:paraId="13EA54B4" w14:textId="6608F0C8" w:rsidR="00717248" w:rsidRPr="00717248" w:rsidRDefault="00000000" w:rsidP="00717248">
      <w:pPr>
        <w:jc w:val="right"/>
        <w:rPr>
          <w:b/>
          <w:sz w:val="28"/>
        </w:rPr>
      </w:pPr>
      <w:hyperlink r:id="rId10" w:history="1">
        <w:r w:rsidR="00717248" w:rsidRPr="00932E38">
          <w:rPr>
            <w:rStyle w:val="Hyperlink"/>
            <w:b/>
            <w:sz w:val="28"/>
          </w:rPr>
          <w:t>www.puch-weiz.gv.at</w:t>
        </w:r>
      </w:hyperlink>
      <w:r w:rsidR="00717248">
        <w:rPr>
          <w:b/>
          <w:sz w:val="28"/>
        </w:rPr>
        <w:t xml:space="preserve">, </w:t>
      </w:r>
      <w:r w:rsidR="00717248" w:rsidRPr="00717248">
        <w:rPr>
          <w:b/>
          <w:sz w:val="28"/>
        </w:rPr>
        <w:t>gde@puch-weiz.gv.at</w:t>
      </w:r>
    </w:p>
    <w:p w14:paraId="303640DA" w14:textId="77777777" w:rsidR="00717248" w:rsidRDefault="00717248">
      <w:pPr>
        <w:rPr>
          <w:b/>
          <w:sz w:val="28"/>
        </w:rPr>
      </w:pPr>
    </w:p>
    <w:p w14:paraId="199B1CEC" w14:textId="686CC7B4" w:rsidR="006B03D0" w:rsidRDefault="00BF64AF" w:rsidP="001B5A19">
      <w:pPr>
        <w:jc w:val="center"/>
        <w:rPr>
          <w:b/>
          <w:sz w:val="28"/>
        </w:rPr>
      </w:pPr>
      <w:r w:rsidRPr="000965D3">
        <w:rPr>
          <w:b/>
          <w:sz w:val="28"/>
        </w:rPr>
        <w:t xml:space="preserve">ANSUCHEN UM FÖRDERUNG </w:t>
      </w:r>
      <w:r w:rsidR="002E453B">
        <w:rPr>
          <w:b/>
          <w:sz w:val="28"/>
        </w:rPr>
        <w:t>EINES ZENTRALHEIZUNGSTAUSCHES</w:t>
      </w:r>
    </w:p>
    <w:tbl>
      <w:tblPr>
        <w:tblStyle w:val="Tabellenraster"/>
        <w:tblW w:w="0" w:type="auto"/>
        <w:tblLook w:val="04A0" w:firstRow="1" w:lastRow="0" w:firstColumn="1" w:lastColumn="0" w:noHBand="0" w:noVBand="1"/>
      </w:tblPr>
      <w:tblGrid>
        <w:gridCol w:w="1129"/>
        <w:gridCol w:w="2694"/>
        <w:gridCol w:w="850"/>
        <w:gridCol w:w="4387"/>
      </w:tblGrid>
      <w:tr w:rsidR="00A47523" w:rsidRPr="005F706A" w14:paraId="2991D71F" w14:textId="77777777" w:rsidTr="00E02DB2">
        <w:trPr>
          <w:trHeight w:hRule="exact" w:val="340"/>
        </w:trPr>
        <w:tc>
          <w:tcPr>
            <w:tcW w:w="9060" w:type="dxa"/>
            <w:gridSpan w:val="4"/>
            <w:shd w:val="clear" w:color="auto" w:fill="00ABEF"/>
            <w:vAlign w:val="center"/>
          </w:tcPr>
          <w:p w14:paraId="213FD9C3" w14:textId="68F06EE7" w:rsidR="00A47523" w:rsidRPr="005F706A" w:rsidRDefault="00A47523" w:rsidP="00132EBC">
            <w:pPr>
              <w:rPr>
                <w:b/>
              </w:rPr>
            </w:pPr>
            <w:r w:rsidRPr="005F706A">
              <w:rPr>
                <w:b/>
              </w:rPr>
              <w:t>Förderungswerber bzw. Förderungswerberin</w:t>
            </w:r>
          </w:p>
        </w:tc>
      </w:tr>
      <w:tr w:rsidR="005A24AD" w14:paraId="68D58C33" w14:textId="77777777" w:rsidTr="00E02DB2">
        <w:trPr>
          <w:trHeight w:hRule="exact" w:val="340"/>
        </w:trPr>
        <w:tc>
          <w:tcPr>
            <w:tcW w:w="1129" w:type="dxa"/>
            <w:shd w:val="clear" w:color="auto" w:fill="DAEEF3" w:themeFill="accent5" w:themeFillTint="33"/>
            <w:vAlign w:val="center"/>
          </w:tcPr>
          <w:p w14:paraId="744BD4C6" w14:textId="4915A433" w:rsidR="005A24AD" w:rsidRDefault="005A24AD" w:rsidP="00132EBC">
            <w:r>
              <w:t>Name</w:t>
            </w:r>
          </w:p>
        </w:tc>
        <w:tc>
          <w:tcPr>
            <w:tcW w:w="7931" w:type="dxa"/>
            <w:gridSpan w:val="3"/>
            <w:vAlign w:val="center"/>
          </w:tcPr>
          <w:p w14:paraId="5EB1DF6F" w14:textId="35492F1F" w:rsidR="005A24AD" w:rsidRDefault="005A24AD" w:rsidP="00132EBC"/>
        </w:tc>
      </w:tr>
      <w:tr w:rsidR="005A24AD" w14:paraId="6E30CC90" w14:textId="77777777" w:rsidTr="00E02DB2">
        <w:trPr>
          <w:trHeight w:hRule="exact" w:val="340"/>
        </w:trPr>
        <w:tc>
          <w:tcPr>
            <w:tcW w:w="1129" w:type="dxa"/>
            <w:shd w:val="clear" w:color="auto" w:fill="DAEEF3" w:themeFill="accent5" w:themeFillTint="33"/>
            <w:vAlign w:val="center"/>
          </w:tcPr>
          <w:p w14:paraId="10EB2E3A" w14:textId="6AD80E70" w:rsidR="005A24AD" w:rsidRDefault="005A24AD" w:rsidP="00132EBC">
            <w:r>
              <w:t>Adresse</w:t>
            </w:r>
          </w:p>
        </w:tc>
        <w:tc>
          <w:tcPr>
            <w:tcW w:w="7931" w:type="dxa"/>
            <w:gridSpan w:val="3"/>
            <w:vAlign w:val="center"/>
          </w:tcPr>
          <w:p w14:paraId="3503CF34" w14:textId="42C83A39" w:rsidR="005A24AD" w:rsidRDefault="005A24AD" w:rsidP="00132EBC"/>
        </w:tc>
      </w:tr>
      <w:tr w:rsidR="00BD1868" w14:paraId="3AE26045" w14:textId="77777777" w:rsidTr="00E02DB2">
        <w:trPr>
          <w:trHeight w:hRule="exact" w:val="340"/>
        </w:trPr>
        <w:tc>
          <w:tcPr>
            <w:tcW w:w="1129" w:type="dxa"/>
            <w:shd w:val="clear" w:color="auto" w:fill="DAEEF3" w:themeFill="accent5" w:themeFillTint="33"/>
            <w:vAlign w:val="center"/>
          </w:tcPr>
          <w:p w14:paraId="6124A5E0" w14:textId="63F12328" w:rsidR="00722305" w:rsidRDefault="007A3299" w:rsidP="00132EBC">
            <w:r>
              <w:t>Telefon</w:t>
            </w:r>
          </w:p>
        </w:tc>
        <w:tc>
          <w:tcPr>
            <w:tcW w:w="2694" w:type="dxa"/>
            <w:vAlign w:val="center"/>
          </w:tcPr>
          <w:p w14:paraId="55FC5C10" w14:textId="77777777" w:rsidR="00722305" w:rsidRDefault="00722305" w:rsidP="00132EBC"/>
        </w:tc>
        <w:tc>
          <w:tcPr>
            <w:tcW w:w="850" w:type="dxa"/>
            <w:shd w:val="clear" w:color="auto" w:fill="DAEEF3" w:themeFill="accent5" w:themeFillTint="33"/>
            <w:vAlign w:val="center"/>
          </w:tcPr>
          <w:p w14:paraId="4D64BBE9" w14:textId="2A18DBE3" w:rsidR="00722305" w:rsidRDefault="007A3299" w:rsidP="00132EBC">
            <w:r>
              <w:t>E-Mail</w:t>
            </w:r>
          </w:p>
        </w:tc>
        <w:tc>
          <w:tcPr>
            <w:tcW w:w="4387" w:type="dxa"/>
            <w:vAlign w:val="center"/>
          </w:tcPr>
          <w:p w14:paraId="2C89BB47" w14:textId="77777777" w:rsidR="00722305" w:rsidRDefault="00722305" w:rsidP="00132EBC"/>
        </w:tc>
      </w:tr>
      <w:tr w:rsidR="00E07FFE" w14:paraId="48A72071" w14:textId="77777777">
        <w:trPr>
          <w:trHeight w:hRule="exact" w:val="340"/>
        </w:trPr>
        <w:tc>
          <w:tcPr>
            <w:tcW w:w="1129" w:type="dxa"/>
            <w:shd w:val="clear" w:color="auto" w:fill="DAEEF3" w:themeFill="accent5" w:themeFillTint="33"/>
            <w:vAlign w:val="center"/>
          </w:tcPr>
          <w:p w14:paraId="3458A42F" w14:textId="77777777" w:rsidR="00E07FFE" w:rsidRDefault="00E07FFE">
            <w:r>
              <w:t>IBAN</w:t>
            </w:r>
          </w:p>
        </w:tc>
        <w:tc>
          <w:tcPr>
            <w:tcW w:w="7931" w:type="dxa"/>
            <w:gridSpan w:val="3"/>
            <w:vAlign w:val="center"/>
          </w:tcPr>
          <w:p w14:paraId="479F6309" w14:textId="40C246EB" w:rsidR="00E07FFE" w:rsidRDefault="00E07FFE">
            <w:r>
              <w:t>AT</w:t>
            </w:r>
            <w:r w:rsidR="00C255E5">
              <w:t>__ _</w:t>
            </w:r>
            <w:proofErr w:type="gramStart"/>
            <w:r w:rsidR="00C255E5">
              <w:t>_  _</w:t>
            </w:r>
            <w:proofErr w:type="gramEnd"/>
            <w:r w:rsidR="00C255E5">
              <w:t xml:space="preserve">_ __ __ __  __ __ __ __  __ __ __ __  __ __ __ __  </w:t>
            </w:r>
          </w:p>
        </w:tc>
      </w:tr>
    </w:tbl>
    <w:p w14:paraId="7F808998" w14:textId="1A5387A3" w:rsidR="00D75767" w:rsidRPr="00AB5F38" w:rsidRDefault="00D75767">
      <w:pPr>
        <w:rPr>
          <w:sz w:val="10"/>
        </w:rPr>
      </w:pPr>
    </w:p>
    <w:tbl>
      <w:tblPr>
        <w:tblStyle w:val="Tabellenraster"/>
        <w:tblW w:w="9062" w:type="dxa"/>
        <w:tblLook w:val="04A0" w:firstRow="1" w:lastRow="0" w:firstColumn="1" w:lastColumn="0" w:noHBand="0" w:noVBand="1"/>
      </w:tblPr>
      <w:tblGrid>
        <w:gridCol w:w="2660"/>
        <w:gridCol w:w="2155"/>
        <w:gridCol w:w="2138"/>
        <w:gridCol w:w="1122"/>
        <w:gridCol w:w="987"/>
      </w:tblGrid>
      <w:tr w:rsidR="00B9609C" w:rsidRPr="005F706A" w14:paraId="367C127A" w14:textId="77777777" w:rsidTr="001739A3">
        <w:trPr>
          <w:trHeight w:hRule="exact" w:val="340"/>
        </w:trPr>
        <w:tc>
          <w:tcPr>
            <w:tcW w:w="9062" w:type="dxa"/>
            <w:gridSpan w:val="5"/>
            <w:shd w:val="clear" w:color="auto" w:fill="00ABEF"/>
            <w:vAlign w:val="center"/>
          </w:tcPr>
          <w:p w14:paraId="6F5BF969" w14:textId="73937C97" w:rsidR="00B9609C" w:rsidRPr="005F706A" w:rsidRDefault="00B9609C" w:rsidP="00B9609C">
            <w:pPr>
              <w:rPr>
                <w:b/>
              </w:rPr>
            </w:pPr>
            <w:r w:rsidRPr="005F706A">
              <w:rPr>
                <w:b/>
              </w:rPr>
              <w:t>Angaben zum Förder</w:t>
            </w:r>
            <w:r w:rsidR="002D2A09">
              <w:rPr>
                <w:b/>
              </w:rPr>
              <w:t>gegenstand</w:t>
            </w:r>
          </w:p>
        </w:tc>
      </w:tr>
      <w:tr w:rsidR="008A597B" w14:paraId="56FEE645" w14:textId="77777777">
        <w:trPr>
          <w:trHeight w:hRule="exact" w:val="340"/>
        </w:trPr>
        <w:tc>
          <w:tcPr>
            <w:tcW w:w="2660" w:type="dxa"/>
            <w:shd w:val="clear" w:color="auto" w:fill="DAEEF3" w:themeFill="accent5" w:themeFillTint="33"/>
            <w:vAlign w:val="center"/>
          </w:tcPr>
          <w:p w14:paraId="5C671B8D" w14:textId="77777777" w:rsidR="008A597B" w:rsidRDefault="008A597B">
            <w:r>
              <w:t>Anlagenstandort (Adresse)</w:t>
            </w:r>
          </w:p>
        </w:tc>
        <w:tc>
          <w:tcPr>
            <w:tcW w:w="6402" w:type="dxa"/>
            <w:gridSpan w:val="4"/>
            <w:vAlign w:val="center"/>
          </w:tcPr>
          <w:p w14:paraId="7A98E7BB" w14:textId="77777777" w:rsidR="008A597B" w:rsidRDefault="008A597B"/>
        </w:tc>
      </w:tr>
      <w:tr w:rsidR="008A597B" w14:paraId="74998F94" w14:textId="77777777">
        <w:trPr>
          <w:trHeight w:hRule="exact" w:val="340"/>
        </w:trPr>
        <w:tc>
          <w:tcPr>
            <w:tcW w:w="2660" w:type="dxa"/>
            <w:shd w:val="clear" w:color="auto" w:fill="DAEEF3" w:themeFill="accent5" w:themeFillTint="33"/>
            <w:vAlign w:val="center"/>
          </w:tcPr>
          <w:p w14:paraId="0BD4D04B" w14:textId="77777777" w:rsidR="008A597B" w:rsidRDefault="008A597B">
            <w:r>
              <w:t>Leistung</w:t>
            </w:r>
          </w:p>
        </w:tc>
        <w:tc>
          <w:tcPr>
            <w:tcW w:w="2155" w:type="dxa"/>
            <w:vAlign w:val="center"/>
          </w:tcPr>
          <w:p w14:paraId="7E477DF2" w14:textId="77777777" w:rsidR="008A597B" w:rsidRDefault="008A597B">
            <w:pPr>
              <w:jc w:val="right"/>
            </w:pPr>
            <w:r>
              <w:t>kW</w:t>
            </w:r>
          </w:p>
        </w:tc>
        <w:tc>
          <w:tcPr>
            <w:tcW w:w="2138" w:type="dxa"/>
            <w:shd w:val="clear" w:color="auto" w:fill="DAEEF3" w:themeFill="accent5" w:themeFillTint="33"/>
            <w:vAlign w:val="center"/>
          </w:tcPr>
          <w:p w14:paraId="17B7AFAB" w14:textId="77777777" w:rsidR="008A597B" w:rsidRDefault="008A597B">
            <w:r>
              <w:t>Investitionskosten</w:t>
            </w:r>
          </w:p>
        </w:tc>
        <w:tc>
          <w:tcPr>
            <w:tcW w:w="2109" w:type="dxa"/>
            <w:gridSpan w:val="2"/>
            <w:vAlign w:val="center"/>
          </w:tcPr>
          <w:p w14:paraId="7CDAE53F" w14:textId="77777777" w:rsidR="008A597B" w:rsidRDefault="008A597B">
            <w:pPr>
              <w:jc w:val="right"/>
            </w:pPr>
            <w:r>
              <w:t>EUR</w:t>
            </w:r>
          </w:p>
        </w:tc>
      </w:tr>
      <w:tr w:rsidR="0004757A" w14:paraId="78FCA08C" w14:textId="77777777">
        <w:trPr>
          <w:trHeight w:hRule="exact" w:val="340"/>
        </w:trPr>
        <w:tc>
          <w:tcPr>
            <w:tcW w:w="2660" w:type="dxa"/>
            <w:shd w:val="clear" w:color="auto" w:fill="DAEEF3" w:themeFill="accent5" w:themeFillTint="33"/>
            <w:vAlign w:val="center"/>
          </w:tcPr>
          <w:p w14:paraId="3214FDB6" w14:textId="79036926" w:rsidR="0004757A" w:rsidRDefault="00232340">
            <w:r>
              <w:t>Art der Biomasseheizung</w:t>
            </w:r>
            <w:r w:rsidR="0004757A">
              <w:t>:</w:t>
            </w:r>
          </w:p>
        </w:tc>
        <w:tc>
          <w:tcPr>
            <w:tcW w:w="2155" w:type="dxa"/>
            <w:vAlign w:val="center"/>
          </w:tcPr>
          <w:p w14:paraId="6A55FD31" w14:textId="22CE4B73" w:rsidR="0004757A" w:rsidRDefault="00000000">
            <w:pPr>
              <w:jc w:val="center"/>
            </w:pPr>
            <w:sdt>
              <w:sdtPr>
                <w:id w:val="1464922971"/>
                <w14:checkbox>
                  <w14:checked w14:val="0"/>
                  <w14:checkedState w14:val="2612" w14:font="MS Gothic"/>
                  <w14:uncheckedState w14:val="2610" w14:font="MS Gothic"/>
                </w14:checkbox>
              </w:sdtPr>
              <w:sdtContent>
                <w:r w:rsidR="00C255E5">
                  <w:rPr>
                    <w:rFonts w:ascii="MS Gothic" w:eastAsia="MS Gothic" w:hAnsi="MS Gothic" w:hint="eastAsia"/>
                  </w:rPr>
                  <w:t>☐</w:t>
                </w:r>
              </w:sdtContent>
            </w:sdt>
            <w:r w:rsidR="0004757A">
              <w:t xml:space="preserve"> Pellets</w:t>
            </w:r>
          </w:p>
        </w:tc>
        <w:tc>
          <w:tcPr>
            <w:tcW w:w="2138" w:type="dxa"/>
            <w:vAlign w:val="center"/>
          </w:tcPr>
          <w:p w14:paraId="7FDF24FA" w14:textId="5542BB9D" w:rsidR="0004757A" w:rsidRDefault="00000000">
            <w:pPr>
              <w:jc w:val="center"/>
            </w:pPr>
            <w:sdt>
              <w:sdtPr>
                <w:id w:val="-991249769"/>
                <w14:checkbox>
                  <w14:checked w14:val="0"/>
                  <w14:checkedState w14:val="2612" w14:font="MS Gothic"/>
                  <w14:uncheckedState w14:val="2610" w14:font="MS Gothic"/>
                </w14:checkbox>
              </w:sdtPr>
              <w:sdtContent>
                <w:r w:rsidR="00C255E5">
                  <w:rPr>
                    <w:rFonts w:ascii="MS Gothic" w:eastAsia="MS Gothic" w:hAnsi="MS Gothic" w:hint="eastAsia"/>
                  </w:rPr>
                  <w:t>☐</w:t>
                </w:r>
              </w:sdtContent>
            </w:sdt>
            <w:r w:rsidR="0004757A">
              <w:t xml:space="preserve"> Hackschnitzel</w:t>
            </w:r>
          </w:p>
        </w:tc>
        <w:tc>
          <w:tcPr>
            <w:tcW w:w="2109" w:type="dxa"/>
            <w:gridSpan w:val="2"/>
            <w:vAlign w:val="center"/>
          </w:tcPr>
          <w:p w14:paraId="2E9A8568" w14:textId="788A3268" w:rsidR="0004757A" w:rsidRDefault="00000000">
            <w:pPr>
              <w:jc w:val="center"/>
            </w:pPr>
            <w:sdt>
              <w:sdtPr>
                <w:id w:val="-1124767899"/>
                <w14:checkbox>
                  <w14:checked w14:val="0"/>
                  <w14:checkedState w14:val="2612" w14:font="MS Gothic"/>
                  <w14:uncheckedState w14:val="2610" w14:font="MS Gothic"/>
                </w14:checkbox>
              </w:sdtPr>
              <w:sdtContent>
                <w:r w:rsidR="00C255E5">
                  <w:rPr>
                    <w:rFonts w:ascii="MS Gothic" w:eastAsia="MS Gothic" w:hAnsi="MS Gothic" w:hint="eastAsia"/>
                  </w:rPr>
                  <w:t>☐</w:t>
                </w:r>
              </w:sdtContent>
            </w:sdt>
            <w:r w:rsidR="0004757A">
              <w:t xml:space="preserve"> Scheitholz</w:t>
            </w:r>
          </w:p>
        </w:tc>
      </w:tr>
      <w:tr w:rsidR="008A597B" w14:paraId="62A6A612" w14:textId="77777777" w:rsidTr="00232340">
        <w:trPr>
          <w:trHeight w:hRule="exact" w:val="550"/>
        </w:trPr>
        <w:tc>
          <w:tcPr>
            <w:tcW w:w="6953" w:type="dxa"/>
            <w:gridSpan w:val="3"/>
            <w:shd w:val="clear" w:color="auto" w:fill="DAEEF3" w:themeFill="accent5" w:themeFillTint="33"/>
            <w:vAlign w:val="center"/>
          </w:tcPr>
          <w:p w14:paraId="156E3605" w14:textId="0823E0B7" w:rsidR="008A597B" w:rsidRDefault="00435DB9">
            <w:r>
              <w:t xml:space="preserve">In den vergangenen 15 Jahren wurden Förderungen der Gemeinde für </w:t>
            </w:r>
            <w:r w:rsidR="00232340">
              <w:t>Zentralheizungssysteme</w:t>
            </w:r>
            <w:r>
              <w:t xml:space="preserve"> am o.a. Standort in Anspruch genommen.</w:t>
            </w:r>
          </w:p>
        </w:tc>
        <w:tc>
          <w:tcPr>
            <w:tcW w:w="1122" w:type="dxa"/>
            <w:vAlign w:val="center"/>
          </w:tcPr>
          <w:p w14:paraId="401B2C7E" w14:textId="43BB1E95" w:rsidR="008A597B" w:rsidRDefault="00000000">
            <w:pPr>
              <w:jc w:val="center"/>
            </w:pPr>
            <w:sdt>
              <w:sdtPr>
                <w:id w:val="505565549"/>
                <w14:checkbox>
                  <w14:checked w14:val="0"/>
                  <w14:checkedState w14:val="2612" w14:font="MS Gothic"/>
                  <w14:uncheckedState w14:val="2610" w14:font="MS Gothic"/>
                </w14:checkbox>
              </w:sdtPr>
              <w:sdtContent>
                <w:r w:rsidR="00C255E5">
                  <w:rPr>
                    <w:rFonts w:ascii="MS Gothic" w:eastAsia="MS Gothic" w:hAnsi="MS Gothic" w:hint="eastAsia"/>
                  </w:rPr>
                  <w:t>☐</w:t>
                </w:r>
              </w:sdtContent>
            </w:sdt>
            <w:r w:rsidR="00C255E5">
              <w:t xml:space="preserve"> </w:t>
            </w:r>
            <w:r w:rsidR="008A597B">
              <w:t>ja</w:t>
            </w:r>
          </w:p>
        </w:tc>
        <w:tc>
          <w:tcPr>
            <w:tcW w:w="987" w:type="dxa"/>
            <w:vAlign w:val="center"/>
          </w:tcPr>
          <w:p w14:paraId="6D86ACF8" w14:textId="7C9114B7" w:rsidR="008A597B" w:rsidRDefault="00000000">
            <w:pPr>
              <w:jc w:val="center"/>
            </w:pPr>
            <w:sdt>
              <w:sdtPr>
                <w:id w:val="1530063433"/>
                <w14:checkbox>
                  <w14:checked w14:val="0"/>
                  <w14:checkedState w14:val="2612" w14:font="MS Gothic"/>
                  <w14:uncheckedState w14:val="2610" w14:font="MS Gothic"/>
                </w14:checkbox>
              </w:sdtPr>
              <w:sdtContent>
                <w:r w:rsidR="00C255E5">
                  <w:rPr>
                    <w:rFonts w:ascii="MS Gothic" w:eastAsia="MS Gothic" w:hAnsi="MS Gothic" w:hint="eastAsia"/>
                  </w:rPr>
                  <w:t>☐</w:t>
                </w:r>
              </w:sdtContent>
            </w:sdt>
            <w:r w:rsidR="00C255E5">
              <w:t xml:space="preserve"> </w:t>
            </w:r>
            <w:r w:rsidR="008A597B">
              <w:t>nein</w:t>
            </w:r>
          </w:p>
        </w:tc>
      </w:tr>
    </w:tbl>
    <w:p w14:paraId="6E437DDD" w14:textId="065DDD98" w:rsidR="001739A3" w:rsidRDefault="001739A3">
      <w:pPr>
        <w:rPr>
          <w:sz w:val="10"/>
        </w:rPr>
      </w:pPr>
    </w:p>
    <w:tbl>
      <w:tblPr>
        <w:tblStyle w:val="Tabellenraster"/>
        <w:tblW w:w="9062" w:type="dxa"/>
        <w:tblLook w:val="04A0" w:firstRow="1" w:lastRow="0" w:firstColumn="1" w:lastColumn="0" w:noHBand="0" w:noVBand="1"/>
      </w:tblPr>
      <w:tblGrid>
        <w:gridCol w:w="6953"/>
        <w:gridCol w:w="1122"/>
        <w:gridCol w:w="987"/>
      </w:tblGrid>
      <w:tr w:rsidR="00434606" w:rsidRPr="005F706A" w14:paraId="2CD3BABA" w14:textId="77777777">
        <w:trPr>
          <w:trHeight w:hRule="exact" w:val="340"/>
        </w:trPr>
        <w:tc>
          <w:tcPr>
            <w:tcW w:w="9062" w:type="dxa"/>
            <w:gridSpan w:val="3"/>
            <w:shd w:val="clear" w:color="auto" w:fill="00ABEF"/>
            <w:vAlign w:val="center"/>
          </w:tcPr>
          <w:p w14:paraId="3B93B6AC" w14:textId="543D5A40" w:rsidR="00434606" w:rsidRPr="005F706A" w:rsidRDefault="00434606">
            <w:pPr>
              <w:rPr>
                <w:b/>
              </w:rPr>
            </w:pPr>
            <w:r>
              <w:rPr>
                <w:b/>
              </w:rPr>
              <w:t xml:space="preserve">Förderung </w:t>
            </w:r>
            <w:r w:rsidR="0056770D">
              <w:rPr>
                <w:b/>
              </w:rPr>
              <w:t xml:space="preserve">des </w:t>
            </w:r>
            <w:r>
              <w:rPr>
                <w:b/>
              </w:rPr>
              <w:t>Land</w:t>
            </w:r>
            <w:r w:rsidR="0056770D">
              <w:rPr>
                <w:b/>
              </w:rPr>
              <w:t>es</w:t>
            </w:r>
            <w:r>
              <w:rPr>
                <w:b/>
              </w:rPr>
              <w:t xml:space="preserve"> Steiermark</w:t>
            </w:r>
          </w:p>
        </w:tc>
      </w:tr>
      <w:tr w:rsidR="00434606" w:rsidRPr="005F706A" w14:paraId="66BC199D" w14:textId="77777777" w:rsidTr="00864442">
        <w:trPr>
          <w:trHeight w:hRule="exact" w:val="641"/>
        </w:trPr>
        <w:tc>
          <w:tcPr>
            <w:tcW w:w="9062" w:type="dxa"/>
            <w:gridSpan w:val="3"/>
            <w:shd w:val="clear" w:color="auto" w:fill="auto"/>
            <w:vAlign w:val="center"/>
          </w:tcPr>
          <w:p w14:paraId="226A6547" w14:textId="70E87835" w:rsidR="00434606" w:rsidRDefault="00434606" w:rsidP="00354E16">
            <w:pPr>
              <w:jc w:val="both"/>
            </w:pPr>
            <w:r>
              <w:t xml:space="preserve">Eine Förderung </w:t>
            </w:r>
            <w:r w:rsidR="00F52E59">
              <w:t>des Heizungstauschs</w:t>
            </w:r>
            <w:r w:rsidR="00D45C1C">
              <w:t xml:space="preserve"> erfolgt ausschließlich nach nachweislich </w:t>
            </w:r>
            <w:r w:rsidR="008A597B">
              <w:t>gewährter</w:t>
            </w:r>
            <w:r w:rsidR="00E04142">
              <w:t xml:space="preserve"> </w:t>
            </w:r>
            <w:r w:rsidR="00E016E6">
              <w:t xml:space="preserve">Förderung </w:t>
            </w:r>
            <w:r w:rsidR="00A42E64">
              <w:t>des Heizungstausches durch das</w:t>
            </w:r>
            <w:r w:rsidR="00E016E6">
              <w:t xml:space="preserve"> Land Steiermark</w:t>
            </w:r>
            <w:r w:rsidR="00E04142">
              <w:t xml:space="preserve"> </w:t>
            </w:r>
            <w:r w:rsidR="0048623C">
              <w:t xml:space="preserve">gem. </w:t>
            </w:r>
            <w:r w:rsidR="00E15EB2">
              <w:t xml:space="preserve">den jeweils </w:t>
            </w:r>
            <w:r w:rsidR="00812924">
              <w:t xml:space="preserve">aktuell </w:t>
            </w:r>
            <w:r w:rsidR="00EE3E81">
              <w:t>gültigen</w:t>
            </w:r>
            <w:r w:rsidR="00E15EB2">
              <w:t xml:space="preserve"> Förderrichtlinien.</w:t>
            </w:r>
          </w:p>
        </w:tc>
      </w:tr>
      <w:tr w:rsidR="00434606" w14:paraId="3885E1E9" w14:textId="77777777" w:rsidTr="009E563A">
        <w:trPr>
          <w:trHeight w:hRule="exact" w:val="419"/>
        </w:trPr>
        <w:tc>
          <w:tcPr>
            <w:tcW w:w="6953" w:type="dxa"/>
            <w:shd w:val="clear" w:color="auto" w:fill="DAEEF3" w:themeFill="accent5" w:themeFillTint="33"/>
            <w:vAlign w:val="center"/>
          </w:tcPr>
          <w:p w14:paraId="2F8F8649" w14:textId="102F8D2C" w:rsidR="00434606" w:rsidRDefault="00354E16">
            <w:r>
              <w:t xml:space="preserve">Förderung </w:t>
            </w:r>
            <w:r w:rsidR="009E563A">
              <w:t xml:space="preserve">des </w:t>
            </w:r>
            <w:r w:rsidR="00F52E59">
              <w:t>Heizungstauschs</w:t>
            </w:r>
            <w:r w:rsidR="00C6286E">
              <w:t xml:space="preserve"> </w:t>
            </w:r>
            <w:r>
              <w:t xml:space="preserve">durch </w:t>
            </w:r>
            <w:r w:rsidR="00864442">
              <w:t xml:space="preserve">das </w:t>
            </w:r>
            <w:r>
              <w:t>Land Steiermark erfolgt</w:t>
            </w:r>
          </w:p>
        </w:tc>
        <w:tc>
          <w:tcPr>
            <w:tcW w:w="1122" w:type="dxa"/>
            <w:vAlign w:val="center"/>
          </w:tcPr>
          <w:p w14:paraId="301F61E2" w14:textId="04DEFD03" w:rsidR="00434606" w:rsidRDefault="00000000">
            <w:pPr>
              <w:jc w:val="center"/>
            </w:pPr>
            <w:sdt>
              <w:sdtPr>
                <w:id w:val="-1510056403"/>
                <w14:checkbox>
                  <w14:checked w14:val="0"/>
                  <w14:checkedState w14:val="2612" w14:font="MS Gothic"/>
                  <w14:uncheckedState w14:val="2610" w14:font="MS Gothic"/>
                </w14:checkbox>
              </w:sdtPr>
              <w:sdtContent>
                <w:r w:rsidR="00C255E5">
                  <w:rPr>
                    <w:rFonts w:ascii="MS Gothic" w:eastAsia="MS Gothic" w:hAnsi="MS Gothic" w:hint="eastAsia"/>
                  </w:rPr>
                  <w:t>☐</w:t>
                </w:r>
              </w:sdtContent>
            </w:sdt>
            <w:r w:rsidR="00C255E5">
              <w:t xml:space="preserve"> </w:t>
            </w:r>
            <w:r w:rsidR="00434606">
              <w:t>ja</w:t>
            </w:r>
          </w:p>
        </w:tc>
        <w:tc>
          <w:tcPr>
            <w:tcW w:w="987" w:type="dxa"/>
            <w:vAlign w:val="center"/>
          </w:tcPr>
          <w:p w14:paraId="3EFAD9E4" w14:textId="03927E72" w:rsidR="00434606" w:rsidRDefault="00000000">
            <w:pPr>
              <w:jc w:val="center"/>
            </w:pPr>
            <w:sdt>
              <w:sdtPr>
                <w:id w:val="840739513"/>
                <w14:checkbox>
                  <w14:checked w14:val="0"/>
                  <w14:checkedState w14:val="2612" w14:font="MS Gothic"/>
                  <w14:uncheckedState w14:val="2610" w14:font="MS Gothic"/>
                </w14:checkbox>
              </w:sdtPr>
              <w:sdtContent>
                <w:r w:rsidR="00C255E5">
                  <w:rPr>
                    <w:rFonts w:ascii="MS Gothic" w:eastAsia="MS Gothic" w:hAnsi="MS Gothic" w:hint="eastAsia"/>
                  </w:rPr>
                  <w:t>☐</w:t>
                </w:r>
              </w:sdtContent>
            </w:sdt>
            <w:r w:rsidR="00C255E5">
              <w:t xml:space="preserve"> </w:t>
            </w:r>
            <w:r w:rsidR="00434606">
              <w:t>nein</w:t>
            </w:r>
          </w:p>
        </w:tc>
      </w:tr>
    </w:tbl>
    <w:p w14:paraId="5A0ABAC7" w14:textId="68AC44B9" w:rsidR="00E450E1" w:rsidRDefault="00E450E1">
      <w:pPr>
        <w:rPr>
          <w:sz w:val="10"/>
        </w:rPr>
      </w:pPr>
    </w:p>
    <w:tbl>
      <w:tblPr>
        <w:tblStyle w:val="Tabellenraster"/>
        <w:tblW w:w="9062" w:type="dxa"/>
        <w:tblLook w:val="04A0" w:firstRow="1" w:lastRow="0" w:firstColumn="1" w:lastColumn="0" w:noHBand="0" w:noVBand="1"/>
      </w:tblPr>
      <w:tblGrid>
        <w:gridCol w:w="1983"/>
        <w:gridCol w:w="839"/>
        <w:gridCol w:w="4964"/>
        <w:gridCol w:w="636"/>
        <w:gridCol w:w="640"/>
      </w:tblGrid>
      <w:tr w:rsidR="00B263AF" w:rsidRPr="005F706A" w14:paraId="14CDB6CF" w14:textId="77777777" w:rsidTr="00F76A50">
        <w:trPr>
          <w:trHeight w:hRule="exact" w:val="340"/>
        </w:trPr>
        <w:tc>
          <w:tcPr>
            <w:tcW w:w="7786" w:type="dxa"/>
            <w:gridSpan w:val="3"/>
            <w:vMerge w:val="restart"/>
            <w:shd w:val="clear" w:color="auto" w:fill="00ABEF"/>
            <w:vAlign w:val="center"/>
          </w:tcPr>
          <w:p w14:paraId="318AFCF9" w14:textId="03815C1B" w:rsidR="00B263AF" w:rsidRPr="005F706A" w:rsidRDefault="00B263AF">
            <w:pPr>
              <w:rPr>
                <w:b/>
              </w:rPr>
            </w:pPr>
            <w:r w:rsidRPr="005F706A">
              <w:rPr>
                <w:b/>
              </w:rPr>
              <w:t xml:space="preserve">Vorzulegende </w:t>
            </w:r>
            <w:r>
              <w:rPr>
                <w:b/>
              </w:rPr>
              <w:t>Unterlagen</w:t>
            </w:r>
            <w:r w:rsidRPr="005F706A">
              <w:rPr>
                <w:b/>
              </w:rPr>
              <w:t xml:space="preserve"> (in Kopie)</w:t>
            </w:r>
          </w:p>
        </w:tc>
        <w:tc>
          <w:tcPr>
            <w:tcW w:w="1276" w:type="dxa"/>
            <w:gridSpan w:val="2"/>
            <w:shd w:val="clear" w:color="auto" w:fill="00ABEF"/>
            <w:vAlign w:val="center"/>
          </w:tcPr>
          <w:p w14:paraId="72D948E0" w14:textId="365A426C" w:rsidR="00B263AF" w:rsidRPr="005F706A" w:rsidRDefault="00B263AF">
            <w:pPr>
              <w:jc w:val="center"/>
              <w:rPr>
                <w:b/>
              </w:rPr>
            </w:pPr>
            <w:r>
              <w:rPr>
                <w:b/>
              </w:rPr>
              <w:t>beigelegt</w:t>
            </w:r>
          </w:p>
        </w:tc>
      </w:tr>
      <w:tr w:rsidR="00B263AF" w:rsidRPr="005F706A" w14:paraId="617E0F52" w14:textId="77777777" w:rsidTr="00F76A50">
        <w:trPr>
          <w:trHeight w:hRule="exact" w:val="340"/>
        </w:trPr>
        <w:tc>
          <w:tcPr>
            <w:tcW w:w="7786" w:type="dxa"/>
            <w:gridSpan w:val="3"/>
            <w:vMerge/>
            <w:shd w:val="clear" w:color="auto" w:fill="00ABEF"/>
            <w:vAlign w:val="center"/>
          </w:tcPr>
          <w:p w14:paraId="0BF44BD8" w14:textId="20FCF2DD" w:rsidR="00B263AF" w:rsidRPr="005F706A" w:rsidRDefault="00B263AF">
            <w:pPr>
              <w:rPr>
                <w:b/>
              </w:rPr>
            </w:pPr>
          </w:p>
        </w:tc>
        <w:tc>
          <w:tcPr>
            <w:tcW w:w="636" w:type="dxa"/>
            <w:shd w:val="clear" w:color="auto" w:fill="00ABEF"/>
            <w:vAlign w:val="center"/>
          </w:tcPr>
          <w:p w14:paraId="360E5A3D" w14:textId="77777777" w:rsidR="00B263AF" w:rsidRPr="005F706A" w:rsidRDefault="00B263AF">
            <w:pPr>
              <w:jc w:val="center"/>
              <w:rPr>
                <w:b/>
              </w:rPr>
            </w:pPr>
            <w:r w:rsidRPr="005F706A">
              <w:rPr>
                <w:b/>
              </w:rPr>
              <w:t>ja</w:t>
            </w:r>
          </w:p>
        </w:tc>
        <w:tc>
          <w:tcPr>
            <w:tcW w:w="640" w:type="dxa"/>
            <w:shd w:val="clear" w:color="auto" w:fill="00ABEF"/>
            <w:vAlign w:val="center"/>
          </w:tcPr>
          <w:p w14:paraId="5FA8958C" w14:textId="77777777" w:rsidR="00B263AF" w:rsidRPr="005F706A" w:rsidRDefault="00B263AF">
            <w:pPr>
              <w:jc w:val="center"/>
              <w:rPr>
                <w:b/>
              </w:rPr>
            </w:pPr>
            <w:r w:rsidRPr="005F706A">
              <w:rPr>
                <w:b/>
              </w:rPr>
              <w:t>nein</w:t>
            </w:r>
          </w:p>
        </w:tc>
      </w:tr>
      <w:tr w:rsidR="00F335A5" w14:paraId="7AC49874" w14:textId="77777777" w:rsidTr="00F335A5">
        <w:trPr>
          <w:trHeight w:hRule="exact" w:val="340"/>
        </w:trPr>
        <w:tc>
          <w:tcPr>
            <w:tcW w:w="7786" w:type="dxa"/>
            <w:gridSpan w:val="3"/>
            <w:shd w:val="clear" w:color="auto" w:fill="DAEEF3" w:themeFill="accent5" w:themeFillTint="33"/>
            <w:vAlign w:val="center"/>
          </w:tcPr>
          <w:p w14:paraId="42175E5D" w14:textId="543B4F92" w:rsidR="00F335A5" w:rsidRDefault="00F335A5">
            <w:r>
              <w:t>Rechnung(en) und Zahlungsbeleg(e) den Heizungstausch betreffend</w:t>
            </w:r>
          </w:p>
        </w:tc>
        <w:sdt>
          <w:sdtPr>
            <w:id w:val="-220366832"/>
            <w14:checkbox>
              <w14:checked w14:val="0"/>
              <w14:checkedState w14:val="2612" w14:font="MS Gothic"/>
              <w14:uncheckedState w14:val="2610" w14:font="MS Gothic"/>
            </w14:checkbox>
          </w:sdtPr>
          <w:sdtContent>
            <w:tc>
              <w:tcPr>
                <w:tcW w:w="636" w:type="dxa"/>
                <w:vAlign w:val="center"/>
              </w:tcPr>
              <w:p w14:paraId="158BF732" w14:textId="276D38B3" w:rsidR="00F335A5" w:rsidRDefault="00C255E5" w:rsidP="00C255E5">
                <w:pPr>
                  <w:jc w:val="center"/>
                </w:pPr>
                <w:r>
                  <w:rPr>
                    <w:rFonts w:ascii="MS Gothic" w:eastAsia="MS Gothic" w:hAnsi="MS Gothic" w:hint="eastAsia"/>
                  </w:rPr>
                  <w:t>☐</w:t>
                </w:r>
              </w:p>
            </w:tc>
          </w:sdtContent>
        </w:sdt>
        <w:sdt>
          <w:sdtPr>
            <w:id w:val="538477141"/>
            <w14:checkbox>
              <w14:checked w14:val="0"/>
              <w14:checkedState w14:val="2612" w14:font="MS Gothic"/>
              <w14:uncheckedState w14:val="2610" w14:font="MS Gothic"/>
            </w14:checkbox>
          </w:sdtPr>
          <w:sdtContent>
            <w:tc>
              <w:tcPr>
                <w:tcW w:w="640" w:type="dxa"/>
                <w:vAlign w:val="center"/>
              </w:tcPr>
              <w:p w14:paraId="3596F1BC" w14:textId="2BCE1B0B" w:rsidR="00F335A5" w:rsidRDefault="00C255E5" w:rsidP="00C255E5">
                <w:pPr>
                  <w:jc w:val="center"/>
                </w:pPr>
                <w:r>
                  <w:rPr>
                    <w:rFonts w:ascii="MS Gothic" w:eastAsia="MS Gothic" w:hAnsi="MS Gothic" w:hint="eastAsia"/>
                  </w:rPr>
                  <w:t>☐</w:t>
                </w:r>
              </w:p>
            </w:tc>
          </w:sdtContent>
        </w:sdt>
      </w:tr>
      <w:tr w:rsidR="00D30EF2" w14:paraId="395C2F68" w14:textId="77777777" w:rsidTr="00F335A5">
        <w:trPr>
          <w:trHeight w:hRule="exact" w:val="570"/>
        </w:trPr>
        <w:tc>
          <w:tcPr>
            <w:tcW w:w="7786" w:type="dxa"/>
            <w:gridSpan w:val="3"/>
            <w:shd w:val="clear" w:color="auto" w:fill="DAEEF3" w:themeFill="accent5" w:themeFillTint="33"/>
            <w:vAlign w:val="center"/>
          </w:tcPr>
          <w:p w14:paraId="4CF1FCC5" w14:textId="3F77C816" w:rsidR="00D30EF2" w:rsidRDefault="00D30EF2">
            <w:r>
              <w:t>Nachweis über die positive Erledigung baurechtlicher Verfahren den Heizungstausch betreffend</w:t>
            </w:r>
          </w:p>
        </w:tc>
        <w:sdt>
          <w:sdtPr>
            <w:id w:val="-1807156169"/>
            <w14:checkbox>
              <w14:checked w14:val="0"/>
              <w14:checkedState w14:val="2612" w14:font="MS Gothic"/>
              <w14:uncheckedState w14:val="2610" w14:font="MS Gothic"/>
            </w14:checkbox>
          </w:sdtPr>
          <w:sdtContent>
            <w:tc>
              <w:tcPr>
                <w:tcW w:w="636" w:type="dxa"/>
                <w:vAlign w:val="center"/>
              </w:tcPr>
              <w:p w14:paraId="7A7AF106" w14:textId="18E88D7B" w:rsidR="00D30EF2" w:rsidRDefault="00C255E5" w:rsidP="00C255E5">
                <w:pPr>
                  <w:jc w:val="center"/>
                </w:pPr>
                <w:r>
                  <w:rPr>
                    <w:rFonts w:ascii="MS Gothic" w:eastAsia="MS Gothic" w:hAnsi="MS Gothic" w:hint="eastAsia"/>
                  </w:rPr>
                  <w:t>☐</w:t>
                </w:r>
              </w:p>
            </w:tc>
          </w:sdtContent>
        </w:sdt>
        <w:sdt>
          <w:sdtPr>
            <w:id w:val="-978224806"/>
            <w14:checkbox>
              <w14:checked w14:val="0"/>
              <w14:checkedState w14:val="2612" w14:font="MS Gothic"/>
              <w14:uncheckedState w14:val="2610" w14:font="MS Gothic"/>
            </w14:checkbox>
          </w:sdtPr>
          <w:sdtContent>
            <w:tc>
              <w:tcPr>
                <w:tcW w:w="640" w:type="dxa"/>
                <w:vAlign w:val="center"/>
              </w:tcPr>
              <w:p w14:paraId="597D5CC1" w14:textId="6F610A35" w:rsidR="00D30EF2" w:rsidRDefault="00C255E5" w:rsidP="00C255E5">
                <w:pPr>
                  <w:jc w:val="center"/>
                </w:pPr>
                <w:r>
                  <w:rPr>
                    <w:rFonts w:ascii="MS Gothic" w:eastAsia="MS Gothic" w:hAnsi="MS Gothic" w:hint="eastAsia"/>
                  </w:rPr>
                  <w:t>☐</w:t>
                </w:r>
              </w:p>
            </w:tc>
          </w:sdtContent>
        </w:sdt>
      </w:tr>
      <w:tr w:rsidR="00F335A5" w14:paraId="6CED0746" w14:textId="77777777">
        <w:trPr>
          <w:trHeight w:hRule="exact" w:val="340"/>
        </w:trPr>
        <w:tc>
          <w:tcPr>
            <w:tcW w:w="7786" w:type="dxa"/>
            <w:gridSpan w:val="3"/>
            <w:shd w:val="clear" w:color="auto" w:fill="DAEEF3" w:themeFill="accent5" w:themeFillTint="33"/>
            <w:vAlign w:val="center"/>
          </w:tcPr>
          <w:p w14:paraId="06648A41" w14:textId="77777777" w:rsidR="00F335A5" w:rsidRDefault="00F335A5">
            <w:r>
              <w:t>Förderzusicherung des Landes Steiermark den Heizungstausch betreffend</w:t>
            </w:r>
          </w:p>
        </w:tc>
        <w:sdt>
          <w:sdtPr>
            <w:id w:val="-1214653356"/>
            <w14:checkbox>
              <w14:checked w14:val="0"/>
              <w14:checkedState w14:val="2612" w14:font="MS Gothic"/>
              <w14:uncheckedState w14:val="2610" w14:font="MS Gothic"/>
            </w14:checkbox>
          </w:sdtPr>
          <w:sdtContent>
            <w:tc>
              <w:tcPr>
                <w:tcW w:w="636" w:type="dxa"/>
                <w:vAlign w:val="center"/>
              </w:tcPr>
              <w:p w14:paraId="5A188EBE" w14:textId="7C231701" w:rsidR="00F335A5" w:rsidRDefault="00C255E5" w:rsidP="00C255E5">
                <w:pPr>
                  <w:jc w:val="center"/>
                </w:pPr>
                <w:r>
                  <w:rPr>
                    <w:rFonts w:ascii="MS Gothic" w:eastAsia="MS Gothic" w:hAnsi="MS Gothic" w:hint="eastAsia"/>
                  </w:rPr>
                  <w:t>☐</w:t>
                </w:r>
              </w:p>
            </w:tc>
          </w:sdtContent>
        </w:sdt>
        <w:sdt>
          <w:sdtPr>
            <w:id w:val="-2092382920"/>
            <w14:checkbox>
              <w14:checked w14:val="0"/>
              <w14:checkedState w14:val="2612" w14:font="MS Gothic"/>
              <w14:uncheckedState w14:val="2610" w14:font="MS Gothic"/>
            </w14:checkbox>
          </w:sdtPr>
          <w:sdtContent>
            <w:tc>
              <w:tcPr>
                <w:tcW w:w="640" w:type="dxa"/>
                <w:vAlign w:val="center"/>
              </w:tcPr>
              <w:p w14:paraId="7B28F286" w14:textId="2792E782" w:rsidR="00F335A5" w:rsidRDefault="00C255E5" w:rsidP="00C255E5">
                <w:pPr>
                  <w:jc w:val="center"/>
                </w:pPr>
                <w:r>
                  <w:rPr>
                    <w:rFonts w:ascii="MS Gothic" w:eastAsia="MS Gothic" w:hAnsi="MS Gothic" w:hint="eastAsia"/>
                  </w:rPr>
                  <w:t>☐</w:t>
                </w:r>
              </w:p>
            </w:tc>
          </w:sdtContent>
        </w:sdt>
      </w:tr>
      <w:tr w:rsidR="00536DD9" w14:paraId="1577AE36" w14:textId="77777777">
        <w:trPr>
          <w:trHeight w:hRule="exact" w:val="340"/>
        </w:trPr>
        <w:tc>
          <w:tcPr>
            <w:tcW w:w="7786" w:type="dxa"/>
            <w:gridSpan w:val="3"/>
            <w:shd w:val="clear" w:color="auto" w:fill="DAEEF3" w:themeFill="accent5" w:themeFillTint="33"/>
            <w:vAlign w:val="center"/>
          </w:tcPr>
          <w:p w14:paraId="38ED2430" w14:textId="5EE8D904" w:rsidR="00536DD9" w:rsidRDefault="00ED1A52">
            <w:r>
              <w:t xml:space="preserve">Fotos der </w:t>
            </w:r>
            <w:r w:rsidR="00E630BB">
              <w:t>neuen Biomasse-Zentralheizung</w:t>
            </w:r>
          </w:p>
        </w:tc>
        <w:sdt>
          <w:sdtPr>
            <w:id w:val="1848357466"/>
            <w14:checkbox>
              <w14:checked w14:val="0"/>
              <w14:checkedState w14:val="2612" w14:font="MS Gothic"/>
              <w14:uncheckedState w14:val="2610" w14:font="MS Gothic"/>
            </w14:checkbox>
          </w:sdtPr>
          <w:sdtContent>
            <w:tc>
              <w:tcPr>
                <w:tcW w:w="636" w:type="dxa"/>
                <w:vAlign w:val="center"/>
              </w:tcPr>
              <w:p w14:paraId="7C921755" w14:textId="4460A228" w:rsidR="00536DD9" w:rsidRDefault="00C255E5" w:rsidP="00C255E5">
                <w:pPr>
                  <w:jc w:val="center"/>
                </w:pPr>
                <w:r>
                  <w:rPr>
                    <w:rFonts w:ascii="MS Gothic" w:eastAsia="MS Gothic" w:hAnsi="MS Gothic" w:hint="eastAsia"/>
                  </w:rPr>
                  <w:t>☐</w:t>
                </w:r>
              </w:p>
            </w:tc>
          </w:sdtContent>
        </w:sdt>
        <w:sdt>
          <w:sdtPr>
            <w:id w:val="1325781496"/>
            <w14:checkbox>
              <w14:checked w14:val="0"/>
              <w14:checkedState w14:val="2612" w14:font="MS Gothic"/>
              <w14:uncheckedState w14:val="2610" w14:font="MS Gothic"/>
            </w14:checkbox>
          </w:sdtPr>
          <w:sdtContent>
            <w:tc>
              <w:tcPr>
                <w:tcW w:w="640" w:type="dxa"/>
                <w:vAlign w:val="center"/>
              </w:tcPr>
              <w:p w14:paraId="0B96062D" w14:textId="3A9BB861" w:rsidR="00536DD9" w:rsidRDefault="00C255E5" w:rsidP="00C255E5">
                <w:pPr>
                  <w:jc w:val="center"/>
                </w:pPr>
                <w:r>
                  <w:rPr>
                    <w:rFonts w:ascii="MS Gothic" w:eastAsia="MS Gothic" w:hAnsi="MS Gothic" w:hint="eastAsia"/>
                  </w:rPr>
                  <w:t>☐</w:t>
                </w:r>
              </w:p>
            </w:tc>
          </w:sdtContent>
        </w:sdt>
      </w:tr>
      <w:tr w:rsidR="007F64B5" w14:paraId="7CCB83DF" w14:textId="77777777" w:rsidTr="00821D71">
        <w:trPr>
          <w:trHeight w:hRule="exact" w:val="340"/>
        </w:trPr>
        <w:tc>
          <w:tcPr>
            <w:tcW w:w="1983" w:type="dxa"/>
            <w:tcBorders>
              <w:bottom w:val="single" w:sz="4" w:space="0" w:color="auto"/>
            </w:tcBorders>
            <w:shd w:val="clear" w:color="auto" w:fill="DAEEF3" w:themeFill="accent5" w:themeFillTint="33"/>
            <w:vAlign w:val="center"/>
          </w:tcPr>
          <w:p w14:paraId="0B3AA004" w14:textId="7B55A470" w:rsidR="007F64B5" w:rsidRDefault="007F64B5" w:rsidP="007F64B5">
            <w:r>
              <w:t>Sonstige Beilagen</w:t>
            </w:r>
          </w:p>
        </w:tc>
        <w:tc>
          <w:tcPr>
            <w:tcW w:w="7079" w:type="dxa"/>
            <w:gridSpan w:val="4"/>
            <w:tcBorders>
              <w:bottom w:val="single" w:sz="4" w:space="0" w:color="auto"/>
            </w:tcBorders>
            <w:vAlign w:val="center"/>
          </w:tcPr>
          <w:p w14:paraId="63B39E44" w14:textId="77777777" w:rsidR="007F64B5" w:rsidRDefault="007F64B5" w:rsidP="007F64B5"/>
        </w:tc>
      </w:tr>
      <w:tr w:rsidR="006D512F" w14:paraId="583B1764" w14:textId="77777777" w:rsidTr="00821D71">
        <w:trPr>
          <w:trHeight w:hRule="exact" w:val="879"/>
        </w:trPr>
        <w:tc>
          <w:tcPr>
            <w:tcW w:w="9062" w:type="dxa"/>
            <w:gridSpan w:val="5"/>
            <w:tcBorders>
              <w:left w:val="single" w:sz="4" w:space="0" w:color="auto"/>
              <w:bottom w:val="nil"/>
              <w:right w:val="single" w:sz="4" w:space="0" w:color="auto"/>
            </w:tcBorders>
            <w:shd w:val="clear" w:color="auto" w:fill="auto"/>
            <w:vAlign w:val="center"/>
          </w:tcPr>
          <w:p w14:paraId="5FFF17A6" w14:textId="218CB6D5" w:rsidR="006D512F" w:rsidRDefault="006D512F" w:rsidP="006D512F">
            <w:pPr>
              <w:jc w:val="both"/>
            </w:pPr>
            <w:r>
              <w:t xml:space="preserve">Ich bestätige die Richtigkeit der angeführten Angaben. Die </w:t>
            </w:r>
            <w:r w:rsidR="00DD5EA7">
              <w:t>Maßnahme</w:t>
            </w:r>
            <w:r>
              <w:t xml:space="preserve"> entspricht den Förderungsvoraussetzungen der Förderungsrichtlinie. Die Förderungs- und Datenschutzbestimmungen der Förderungsrichtlinie habe ich gelesen und bin damit einverstanden.</w:t>
            </w:r>
          </w:p>
        </w:tc>
      </w:tr>
      <w:tr w:rsidR="00F20C17" w14:paraId="1DFDF558" w14:textId="77777777" w:rsidTr="00717248">
        <w:trPr>
          <w:trHeight w:hRule="exact" w:val="823"/>
        </w:trPr>
        <w:tc>
          <w:tcPr>
            <w:tcW w:w="2822" w:type="dxa"/>
            <w:gridSpan w:val="2"/>
            <w:tcBorders>
              <w:top w:val="nil"/>
              <w:left w:val="single" w:sz="4" w:space="0" w:color="auto"/>
              <w:bottom w:val="single" w:sz="4" w:space="0" w:color="auto"/>
              <w:right w:val="nil"/>
            </w:tcBorders>
            <w:shd w:val="clear" w:color="auto" w:fill="auto"/>
            <w:vAlign w:val="bottom"/>
          </w:tcPr>
          <w:p w14:paraId="6DFD3A3B" w14:textId="3A8DE3DC" w:rsidR="00F20C17" w:rsidRDefault="00F20C17" w:rsidP="00717248">
            <w:pPr>
              <w:tabs>
                <w:tab w:val="left" w:pos="3119"/>
              </w:tabs>
            </w:pPr>
            <w:r>
              <w:t>____________________</w:t>
            </w:r>
          </w:p>
          <w:p w14:paraId="26AFE0A5" w14:textId="77777777" w:rsidR="00F20C17" w:rsidRDefault="00F20C17">
            <w:pPr>
              <w:tabs>
                <w:tab w:val="left" w:pos="3119"/>
              </w:tabs>
              <w:jc w:val="center"/>
            </w:pPr>
            <w:r w:rsidRPr="0056100E">
              <w:rPr>
                <w:sz w:val="20"/>
                <w:szCs w:val="20"/>
              </w:rPr>
              <w:t>Datum</w:t>
            </w:r>
          </w:p>
        </w:tc>
        <w:tc>
          <w:tcPr>
            <w:tcW w:w="6240" w:type="dxa"/>
            <w:gridSpan w:val="3"/>
            <w:tcBorders>
              <w:top w:val="nil"/>
              <w:left w:val="nil"/>
              <w:bottom w:val="single" w:sz="4" w:space="0" w:color="auto"/>
              <w:right w:val="single" w:sz="4" w:space="0" w:color="auto"/>
            </w:tcBorders>
            <w:shd w:val="clear" w:color="auto" w:fill="auto"/>
            <w:vAlign w:val="bottom"/>
          </w:tcPr>
          <w:p w14:paraId="4449F37B" w14:textId="77777777" w:rsidR="00F20C17" w:rsidRDefault="00F20C17">
            <w:pPr>
              <w:tabs>
                <w:tab w:val="left" w:pos="3119"/>
              </w:tabs>
              <w:jc w:val="center"/>
            </w:pPr>
            <w:r>
              <w:t>______________________________________________________</w:t>
            </w:r>
          </w:p>
          <w:p w14:paraId="640E91D8" w14:textId="77777777" w:rsidR="00F20C17" w:rsidRDefault="00F20C17">
            <w:pPr>
              <w:tabs>
                <w:tab w:val="left" w:pos="3119"/>
              </w:tabs>
              <w:jc w:val="center"/>
            </w:pPr>
            <w:r w:rsidRPr="0056100E">
              <w:rPr>
                <w:sz w:val="20"/>
                <w:szCs w:val="20"/>
              </w:rPr>
              <w:t xml:space="preserve">Unterschrift </w:t>
            </w:r>
            <w:r w:rsidRPr="00277761">
              <w:rPr>
                <w:sz w:val="20"/>
                <w:szCs w:val="20"/>
              </w:rPr>
              <w:t>des Förderungswerbers bzw. der Förderungswerberin</w:t>
            </w:r>
          </w:p>
        </w:tc>
      </w:tr>
    </w:tbl>
    <w:p w14:paraId="003ECB6D" w14:textId="77777777" w:rsidR="008A597B" w:rsidRDefault="008A597B" w:rsidP="00CA6BF8">
      <w:pPr>
        <w:tabs>
          <w:tab w:val="left" w:pos="3119"/>
        </w:tabs>
        <w:rPr>
          <w:sz w:val="10"/>
          <w:szCs w:val="10"/>
        </w:rPr>
      </w:pPr>
    </w:p>
    <w:tbl>
      <w:tblPr>
        <w:tblStyle w:val="Tabellenraster"/>
        <w:tblW w:w="0" w:type="auto"/>
        <w:tblLook w:val="04A0" w:firstRow="1" w:lastRow="0" w:firstColumn="1" w:lastColumn="0" w:noHBand="0" w:noVBand="1"/>
      </w:tblPr>
      <w:tblGrid>
        <w:gridCol w:w="2188"/>
        <w:gridCol w:w="3468"/>
        <w:gridCol w:w="1002"/>
        <w:gridCol w:w="2402"/>
      </w:tblGrid>
      <w:tr w:rsidR="008A597B" w:rsidRPr="005F706A" w14:paraId="206FCB18" w14:textId="77777777">
        <w:trPr>
          <w:trHeight w:hRule="exact" w:val="340"/>
        </w:trPr>
        <w:tc>
          <w:tcPr>
            <w:tcW w:w="9060" w:type="dxa"/>
            <w:gridSpan w:val="4"/>
            <w:shd w:val="clear" w:color="auto" w:fill="F79646" w:themeFill="accent6"/>
            <w:vAlign w:val="center"/>
          </w:tcPr>
          <w:p w14:paraId="73F88769" w14:textId="77777777" w:rsidR="008A597B" w:rsidRPr="005F706A" w:rsidRDefault="008A597B">
            <w:pPr>
              <w:rPr>
                <w:b/>
              </w:rPr>
            </w:pPr>
            <w:r>
              <w:rPr>
                <w:b/>
              </w:rPr>
              <w:t>Genehmigung der Förderung (vom Förderungsgeber auszufüllen)</w:t>
            </w:r>
          </w:p>
        </w:tc>
      </w:tr>
      <w:tr w:rsidR="008A597B" w14:paraId="126308B1" w14:textId="77777777" w:rsidTr="008A597B">
        <w:trPr>
          <w:trHeight w:val="401"/>
        </w:trPr>
        <w:tc>
          <w:tcPr>
            <w:tcW w:w="6658" w:type="dxa"/>
            <w:gridSpan w:val="3"/>
            <w:shd w:val="clear" w:color="auto" w:fill="FDE9D9" w:themeFill="accent6" w:themeFillTint="33"/>
            <w:vAlign w:val="center"/>
          </w:tcPr>
          <w:p w14:paraId="521B115D" w14:textId="71D7AA33" w:rsidR="008A597B" w:rsidRDefault="00734F19">
            <w:r>
              <w:t xml:space="preserve">Ein einmaliger Investitionszuschuss in folgender Höhe wird </w:t>
            </w:r>
            <w:r w:rsidR="00A91C85">
              <w:t xml:space="preserve">für </w:t>
            </w:r>
            <w:r w:rsidR="00CE23F1">
              <w:t xml:space="preserve">den Ersatz eines bestehenden fossilen Heizsystems durch </w:t>
            </w:r>
            <w:r w:rsidR="002F4A10">
              <w:t>eine</w:t>
            </w:r>
            <w:r w:rsidR="00A91C85">
              <w:t xml:space="preserve"> Biomasse-Zentralheizung wird</w:t>
            </w:r>
            <w:r w:rsidR="008A597B" w:rsidRPr="00253502">
              <w:t xml:space="preserve"> </w:t>
            </w:r>
            <w:r w:rsidR="008A597B">
              <w:t>gewährt</w:t>
            </w:r>
            <w:r>
              <w:t xml:space="preserve"> (max. 500 EUR)</w:t>
            </w:r>
          </w:p>
        </w:tc>
        <w:tc>
          <w:tcPr>
            <w:tcW w:w="2402" w:type="dxa"/>
            <w:shd w:val="clear" w:color="auto" w:fill="auto"/>
            <w:vAlign w:val="center"/>
          </w:tcPr>
          <w:p w14:paraId="737609CE" w14:textId="77777777" w:rsidR="008A597B" w:rsidRDefault="008A597B">
            <w:pPr>
              <w:jc w:val="right"/>
            </w:pPr>
            <w:r>
              <w:t>EUR</w:t>
            </w:r>
          </w:p>
        </w:tc>
      </w:tr>
      <w:tr w:rsidR="007462D4" w14:paraId="06EBF440" w14:textId="77777777" w:rsidTr="00717248">
        <w:trPr>
          <w:trHeight w:hRule="exact" w:val="848"/>
        </w:trPr>
        <w:tc>
          <w:tcPr>
            <w:tcW w:w="2188" w:type="dxa"/>
            <w:tcBorders>
              <w:left w:val="single" w:sz="4" w:space="0" w:color="auto"/>
              <w:bottom w:val="single" w:sz="4" w:space="0" w:color="auto"/>
              <w:right w:val="nil"/>
            </w:tcBorders>
            <w:shd w:val="clear" w:color="auto" w:fill="auto"/>
            <w:vAlign w:val="bottom"/>
          </w:tcPr>
          <w:p w14:paraId="5E45A0A4" w14:textId="77777777" w:rsidR="007462D4" w:rsidRDefault="007462D4">
            <w:pPr>
              <w:tabs>
                <w:tab w:val="left" w:pos="3119"/>
              </w:tabs>
              <w:jc w:val="center"/>
            </w:pPr>
            <w:r>
              <w:t>_________________</w:t>
            </w:r>
          </w:p>
          <w:p w14:paraId="3030A47F" w14:textId="77777777" w:rsidR="007462D4" w:rsidRDefault="007462D4">
            <w:pPr>
              <w:jc w:val="center"/>
            </w:pPr>
            <w:r w:rsidRPr="0056100E">
              <w:rPr>
                <w:sz w:val="20"/>
                <w:szCs w:val="20"/>
              </w:rPr>
              <w:t>Datum</w:t>
            </w:r>
          </w:p>
        </w:tc>
        <w:tc>
          <w:tcPr>
            <w:tcW w:w="3468" w:type="dxa"/>
            <w:tcBorders>
              <w:left w:val="nil"/>
              <w:bottom w:val="single" w:sz="4" w:space="0" w:color="auto"/>
              <w:right w:val="nil"/>
            </w:tcBorders>
            <w:shd w:val="clear" w:color="auto" w:fill="auto"/>
            <w:vAlign w:val="bottom"/>
          </w:tcPr>
          <w:p w14:paraId="55236BB6" w14:textId="77777777" w:rsidR="007462D4" w:rsidRDefault="007462D4">
            <w:pPr>
              <w:tabs>
                <w:tab w:val="left" w:pos="3119"/>
              </w:tabs>
              <w:jc w:val="center"/>
            </w:pPr>
            <w:r>
              <w:t>_____________________________</w:t>
            </w:r>
          </w:p>
          <w:p w14:paraId="4AE7FB36" w14:textId="77777777" w:rsidR="007462D4" w:rsidRPr="0077488C" w:rsidRDefault="007462D4">
            <w:pPr>
              <w:tabs>
                <w:tab w:val="left" w:pos="3119"/>
              </w:tabs>
              <w:jc w:val="center"/>
              <w:rPr>
                <w:sz w:val="20"/>
                <w:szCs w:val="20"/>
              </w:rPr>
            </w:pPr>
            <w:r w:rsidRPr="0077488C">
              <w:rPr>
                <w:sz w:val="20"/>
                <w:szCs w:val="20"/>
              </w:rPr>
              <w:t xml:space="preserve">Sachlich </w:t>
            </w:r>
            <w:r>
              <w:rPr>
                <w:sz w:val="20"/>
                <w:szCs w:val="20"/>
              </w:rPr>
              <w:t>richtig</w:t>
            </w:r>
          </w:p>
        </w:tc>
        <w:tc>
          <w:tcPr>
            <w:tcW w:w="3404" w:type="dxa"/>
            <w:gridSpan w:val="2"/>
            <w:tcBorders>
              <w:left w:val="nil"/>
              <w:bottom w:val="single" w:sz="4" w:space="0" w:color="auto"/>
              <w:right w:val="single" w:sz="4" w:space="0" w:color="auto"/>
            </w:tcBorders>
            <w:shd w:val="clear" w:color="auto" w:fill="auto"/>
            <w:vAlign w:val="bottom"/>
          </w:tcPr>
          <w:p w14:paraId="409D1524" w14:textId="77777777" w:rsidR="007462D4" w:rsidRDefault="007462D4">
            <w:pPr>
              <w:tabs>
                <w:tab w:val="left" w:pos="3119"/>
              </w:tabs>
              <w:jc w:val="center"/>
            </w:pPr>
            <w:r>
              <w:t>_____________________________</w:t>
            </w:r>
          </w:p>
          <w:p w14:paraId="6540EDB4" w14:textId="05A6BD8F" w:rsidR="007462D4" w:rsidRDefault="00910D71">
            <w:pPr>
              <w:jc w:val="center"/>
            </w:pPr>
            <w:r>
              <w:rPr>
                <w:sz w:val="20"/>
                <w:szCs w:val="20"/>
              </w:rPr>
              <w:t>D</w:t>
            </w:r>
            <w:r w:rsidR="000A3344">
              <w:rPr>
                <w:sz w:val="20"/>
                <w:szCs w:val="20"/>
              </w:rPr>
              <w:t>ie</w:t>
            </w:r>
            <w:r w:rsidR="007462D4">
              <w:rPr>
                <w:sz w:val="20"/>
                <w:szCs w:val="20"/>
              </w:rPr>
              <w:t xml:space="preserve"> Bürgermeister</w:t>
            </w:r>
            <w:r w:rsidR="000A3344">
              <w:rPr>
                <w:sz w:val="20"/>
                <w:szCs w:val="20"/>
              </w:rPr>
              <w:t>in</w:t>
            </w:r>
          </w:p>
        </w:tc>
      </w:tr>
    </w:tbl>
    <w:p w14:paraId="434EDEE3" w14:textId="6E041544" w:rsidR="000F0EC2" w:rsidRDefault="000F0EC2">
      <w:pPr>
        <w:spacing w:after="200" w:line="276" w:lineRule="auto"/>
        <w:rPr>
          <w:rFonts w:eastAsiaTheme="majorEastAsia" w:cstheme="majorBidi"/>
          <w:b/>
          <w:sz w:val="28"/>
          <w:szCs w:val="32"/>
        </w:rPr>
      </w:pPr>
    </w:p>
    <w:p w14:paraId="32E12240" w14:textId="49A1127B" w:rsidR="00BF64AF" w:rsidRPr="000965D3" w:rsidRDefault="002859EC" w:rsidP="00BF64AF">
      <w:pPr>
        <w:pStyle w:val="berschrift1"/>
        <w:numPr>
          <w:ilvl w:val="0"/>
          <w:numId w:val="0"/>
        </w:numPr>
        <w:ind w:left="432" w:hanging="432"/>
        <w:rPr>
          <w:b/>
        </w:rPr>
      </w:pPr>
      <w:r>
        <w:rPr>
          <w:b/>
        </w:rPr>
        <w:t>FÖRDERUNGSRICHTLINIE</w:t>
      </w:r>
    </w:p>
    <w:p w14:paraId="601FCF35" w14:textId="77777777" w:rsidR="000618C2" w:rsidRDefault="000618C2" w:rsidP="000618C2">
      <w:pPr>
        <w:pStyle w:val="berschrift1"/>
      </w:pPr>
      <w:r>
        <w:t>Gegenstand und Höhe der Förderung</w:t>
      </w:r>
    </w:p>
    <w:p w14:paraId="714D7060" w14:textId="1FE66367" w:rsidR="001B7F7D" w:rsidRDefault="000618C2" w:rsidP="000618C2">
      <w:r>
        <w:t xml:space="preserve">Gefördert wird </w:t>
      </w:r>
      <w:r w:rsidR="001B7F7D">
        <w:t xml:space="preserve">der Ersatz eines fossilen Heizungssystems durch eine </w:t>
      </w:r>
      <w:r w:rsidR="009F33B7">
        <w:t xml:space="preserve">Biomasse- </w:t>
      </w:r>
      <w:r w:rsidR="000102C6">
        <w:t xml:space="preserve">(Pellets, Hackschnitzel, Scheitholz) </w:t>
      </w:r>
      <w:r w:rsidR="005E2F3E">
        <w:t xml:space="preserve">zur </w:t>
      </w:r>
      <w:r w:rsidR="00773004">
        <w:t xml:space="preserve">Beheizung von Objekten im Gebiet der </w:t>
      </w:r>
      <w:r w:rsidR="001A32FA">
        <w:t>Gemeinde Puch bei Weiz</w:t>
      </w:r>
      <w:r w:rsidR="00773004">
        <w:t xml:space="preserve"> (Förderungsgeber). Die Förderung erfolgt in Form eines einmaligen pauschalen </w:t>
      </w:r>
      <w:r w:rsidR="00773004" w:rsidRPr="00253502">
        <w:t>Investitionszuschusses</w:t>
      </w:r>
      <w:r w:rsidR="00773004">
        <w:t xml:space="preserve"> </w:t>
      </w:r>
      <w:proofErr w:type="spellStart"/>
      <w:r w:rsidR="00773004">
        <w:t>iHv</w:t>
      </w:r>
      <w:proofErr w:type="spellEnd"/>
      <w:r w:rsidR="00773004">
        <w:t>. 500 EUR</w:t>
      </w:r>
      <w:r w:rsidR="009F33B7">
        <w:t>.</w:t>
      </w:r>
    </w:p>
    <w:p w14:paraId="625B9C90" w14:textId="77777777" w:rsidR="000618C2" w:rsidRDefault="000618C2" w:rsidP="000618C2">
      <w:pPr>
        <w:pStyle w:val="berschrift1"/>
      </w:pPr>
      <w:r>
        <w:t>Förderungswerber bzw. Förderungswerberin</w:t>
      </w:r>
    </w:p>
    <w:p w14:paraId="15A1A9CD" w14:textId="711F5CEA" w:rsidR="00496103" w:rsidRDefault="00496103" w:rsidP="00496103">
      <w:pPr>
        <w:pStyle w:val="berschrift2"/>
      </w:pPr>
      <w:r>
        <w:t xml:space="preserve">Im Rahmen von Wohnnutzungen: </w:t>
      </w:r>
      <w:r w:rsidRPr="00D0663E">
        <w:t xml:space="preserve">Grund- und </w:t>
      </w:r>
      <w:proofErr w:type="spellStart"/>
      <w:proofErr w:type="gramStart"/>
      <w:r w:rsidRPr="00D0663E">
        <w:t>Gebäudeeigentümer</w:t>
      </w:r>
      <w:r>
        <w:t>:i</w:t>
      </w:r>
      <w:r w:rsidRPr="00D0663E">
        <w:t>nnen</w:t>
      </w:r>
      <w:proofErr w:type="spellEnd"/>
      <w:proofErr w:type="gramEnd"/>
      <w:r w:rsidRPr="00D0663E">
        <w:t xml:space="preserve"> oder sonstige Verfügungsberechtigte (z.B. </w:t>
      </w:r>
      <w:proofErr w:type="spellStart"/>
      <w:r w:rsidRPr="00D0663E">
        <w:t>Mieter</w:t>
      </w:r>
      <w:r>
        <w:t>:i</w:t>
      </w:r>
      <w:r w:rsidRPr="00D0663E">
        <w:t>nnen</w:t>
      </w:r>
      <w:proofErr w:type="spellEnd"/>
      <w:r w:rsidRPr="00D0663E">
        <w:t xml:space="preserve"> mit Einverständniserklärung des Eigentümers bzw. der Eigentümerin</w:t>
      </w:r>
      <w:r>
        <w:t>, dingliche Nutzungsberechtigte, bevollmächtigte Hausverwaltungen sowie Bauträger im Sinne der Gewerbeordnung 1994 bzw. des Bauträgervertragsgesetztes</w:t>
      </w:r>
      <w:r w:rsidRPr="00D0663E">
        <w:t>)</w:t>
      </w:r>
      <w:r>
        <w:t>.</w:t>
      </w:r>
      <w:r w:rsidR="001A32FA">
        <w:t xml:space="preserve"> (Hauptwohnsitz)</w:t>
      </w:r>
    </w:p>
    <w:p w14:paraId="75FBEC72" w14:textId="77777777" w:rsidR="00496103" w:rsidRDefault="00496103" w:rsidP="00496103">
      <w:pPr>
        <w:pStyle w:val="berschrift2"/>
      </w:pPr>
      <w:r>
        <w:t>Betreiber und Betreiberinnen der nachfolgend angeführten Sondernutzungseinheiten:</w:t>
      </w:r>
    </w:p>
    <w:p w14:paraId="5CAABC7C" w14:textId="77777777" w:rsidR="00496103" w:rsidRDefault="00496103" w:rsidP="00496103">
      <w:pPr>
        <w:pStyle w:val="Listenabsatz"/>
        <w:numPr>
          <w:ilvl w:val="0"/>
          <w:numId w:val="2"/>
        </w:numPr>
      </w:pPr>
      <w:r>
        <w:t>Kindergärten</w:t>
      </w:r>
    </w:p>
    <w:p w14:paraId="1D0DD09E" w14:textId="77777777" w:rsidR="00496103" w:rsidRDefault="00496103" w:rsidP="00496103">
      <w:pPr>
        <w:pStyle w:val="Listenabsatz"/>
        <w:numPr>
          <w:ilvl w:val="0"/>
          <w:numId w:val="2"/>
        </w:numPr>
      </w:pPr>
      <w:r>
        <w:t>Pflegeheime</w:t>
      </w:r>
    </w:p>
    <w:p w14:paraId="360902A2" w14:textId="77777777" w:rsidR="00496103" w:rsidRDefault="00496103" w:rsidP="00496103">
      <w:pPr>
        <w:pStyle w:val="Listenabsatz"/>
        <w:numPr>
          <w:ilvl w:val="0"/>
          <w:numId w:val="2"/>
        </w:numPr>
      </w:pPr>
      <w:r>
        <w:t>Schüler- und Studentenheime</w:t>
      </w:r>
    </w:p>
    <w:p w14:paraId="12B6D466" w14:textId="77777777" w:rsidR="00496103" w:rsidRDefault="00496103" w:rsidP="00496103">
      <w:pPr>
        <w:pStyle w:val="Listenabsatz"/>
        <w:numPr>
          <w:ilvl w:val="0"/>
          <w:numId w:val="2"/>
        </w:numPr>
      </w:pPr>
      <w:r>
        <w:t>Öffentlich und allgemein zugängliche Sportanlagen</w:t>
      </w:r>
    </w:p>
    <w:p w14:paraId="0AFF14D7" w14:textId="77777777" w:rsidR="00496103" w:rsidRDefault="00496103" w:rsidP="00496103">
      <w:pPr>
        <w:pStyle w:val="Listenabsatz"/>
        <w:numPr>
          <w:ilvl w:val="0"/>
          <w:numId w:val="2"/>
        </w:numPr>
      </w:pPr>
      <w:r>
        <w:t>Vereine</w:t>
      </w:r>
    </w:p>
    <w:p w14:paraId="76CF3007" w14:textId="77777777" w:rsidR="00496103" w:rsidRPr="00373FE4" w:rsidRDefault="00496103" w:rsidP="00496103">
      <w:pPr>
        <w:pStyle w:val="berschrift2"/>
      </w:pPr>
      <w:r>
        <w:t>Kleinstunternehmen (Unternehmen, die weniger als 10 Personen beschäftigten und deren Jahresumsatz bzw. Jahresbilanz 2 Mio. EUR nicht überschreitet), sofern eine De-minimis Förderung möglich ist</w:t>
      </w:r>
    </w:p>
    <w:p w14:paraId="5862FDE4" w14:textId="77777777" w:rsidR="000618C2" w:rsidRDefault="000618C2" w:rsidP="000618C2">
      <w:pPr>
        <w:pStyle w:val="berschrift1"/>
      </w:pPr>
      <w:r>
        <w:t>Förderungsvoraussetzungen</w:t>
      </w:r>
    </w:p>
    <w:p w14:paraId="68B30232" w14:textId="121A9271" w:rsidR="000618C2" w:rsidRDefault="001A32FA" w:rsidP="000618C2">
      <w:pPr>
        <w:pStyle w:val="berschrift2"/>
      </w:pPr>
      <w:r>
        <w:t xml:space="preserve">   </w:t>
      </w:r>
      <w:r w:rsidR="000618C2">
        <w:t>Allgemeine Voraussetzungen</w:t>
      </w:r>
    </w:p>
    <w:p w14:paraId="47036D57" w14:textId="77777777" w:rsidR="0068241C" w:rsidRDefault="0068241C" w:rsidP="0068241C">
      <w:pPr>
        <w:pStyle w:val="berschrift3"/>
      </w:pPr>
      <w:r>
        <w:t>Der Anlagenstandort (Gebäude, Wohnung etc.) muss sich im Gemeindegebiet des Förderungsgebers und im Eigentum des Förderungswerbers bzw. der -werberin befinden bzw. muss dieser/diese über die entsprechende Verfügungsberechtigung zur Errichtung der solarthermischen Anlage verfügen.</w:t>
      </w:r>
    </w:p>
    <w:p w14:paraId="02E30DC5" w14:textId="77777777" w:rsidR="00110AB7" w:rsidRPr="00DA37CC" w:rsidRDefault="00110AB7" w:rsidP="00110AB7">
      <w:pPr>
        <w:pStyle w:val="berschrift3"/>
      </w:pPr>
      <w:r>
        <w:t>Alle zivilrechtlichen Erfordernisse, wie z.B. Zustimmungserklärungen Dritter zur Errichtung und zum Betrieb der solarthermischen Anlage, müssen erfüllt sein.</w:t>
      </w:r>
    </w:p>
    <w:p w14:paraId="5B93F3B0" w14:textId="77777777" w:rsidR="00110AB7" w:rsidRDefault="00110AB7" w:rsidP="00110AB7">
      <w:pPr>
        <w:pStyle w:val="berschrift3"/>
      </w:pPr>
      <w:r>
        <w:t xml:space="preserve">Der Anlagenstandort muss eine entsprechende </w:t>
      </w:r>
      <w:r w:rsidRPr="00342D00">
        <w:t xml:space="preserve">rechtskräftige Bau- </w:t>
      </w:r>
      <w:r>
        <w:t>und</w:t>
      </w:r>
      <w:r w:rsidRPr="00342D00">
        <w:t xml:space="preserve"> Benützungsbewilligung </w:t>
      </w:r>
      <w:r>
        <w:t>bzw. Widmung aufweisen.</w:t>
      </w:r>
      <w:r w:rsidRPr="00ED357D">
        <w:t xml:space="preserve"> Alternativ muss es sich </w:t>
      </w:r>
      <w:r>
        <w:t xml:space="preserve">beim Anlagenstandort </w:t>
      </w:r>
      <w:r w:rsidRPr="00ED357D">
        <w:t>um einen rechtmäßigen Bestand handeln.</w:t>
      </w:r>
    </w:p>
    <w:p w14:paraId="1A053A4A" w14:textId="56943F13" w:rsidR="00AE0D16" w:rsidRPr="00361544" w:rsidRDefault="00AE0D16" w:rsidP="00AE0D16">
      <w:pPr>
        <w:pStyle w:val="berschrift3"/>
      </w:pPr>
      <w:r>
        <w:t>Das</w:t>
      </w:r>
      <w:r w:rsidRPr="00EE7C17">
        <w:t xml:space="preserve"> Erfordernis eines baurechtlichen Verfahrens vor Montagebeginn mit </w:t>
      </w:r>
      <w:r>
        <w:t>der Baubehörde (Bauamt) des Fördergebers</w:t>
      </w:r>
      <w:r w:rsidRPr="00EE7C17">
        <w:t xml:space="preserve"> zu klären</w:t>
      </w:r>
      <w:r>
        <w:t>.</w:t>
      </w:r>
      <w:r w:rsidRPr="00EE7C17">
        <w:t xml:space="preserve"> </w:t>
      </w:r>
      <w:r>
        <w:t xml:space="preserve">Um eine allenfalls erforderliche </w:t>
      </w:r>
      <w:r w:rsidRPr="00433DA6">
        <w:t xml:space="preserve">Baubewilligung bzw. -meldung </w:t>
      </w:r>
      <w:r>
        <w:t xml:space="preserve">des Tauschs der Zentralheizungsanlage ist </w:t>
      </w:r>
      <w:r w:rsidRPr="00EE7C17">
        <w:t>plan- und beschreibungsbelegt</w:t>
      </w:r>
      <w:r>
        <w:t xml:space="preserve"> anzusuchen.</w:t>
      </w:r>
    </w:p>
    <w:p w14:paraId="4F3218B9" w14:textId="6E7D937B" w:rsidR="008945C3" w:rsidRPr="009B6887" w:rsidRDefault="008945C3" w:rsidP="008945C3">
      <w:pPr>
        <w:pStyle w:val="berschrift3"/>
      </w:pPr>
      <w:r>
        <w:t xml:space="preserve">Innerhalb der vergangenen 15 Kalenderjahre seit Antragstellung dürfen für den Anlagenstandort keine Förderungen des Förderungsgebers für </w:t>
      </w:r>
      <w:r w:rsidR="00B1220D">
        <w:t>Biomasse</w:t>
      </w:r>
      <w:r w:rsidR="00601910">
        <w:t xml:space="preserve">zentralheizungen </w:t>
      </w:r>
      <w:r w:rsidR="0015215D">
        <w:t>in Anspru</w:t>
      </w:r>
      <w:r>
        <w:t>ch genommen worden sein.</w:t>
      </w:r>
    </w:p>
    <w:p w14:paraId="373C865D" w14:textId="0AA48AF8" w:rsidR="000618C2" w:rsidRPr="009B6887" w:rsidRDefault="001A32FA" w:rsidP="000618C2">
      <w:pPr>
        <w:pStyle w:val="berschrift2"/>
      </w:pPr>
      <w:r>
        <w:t xml:space="preserve">   </w:t>
      </w:r>
      <w:r w:rsidR="000618C2">
        <w:t>Anlagenspezifische Voraussetzungen</w:t>
      </w:r>
    </w:p>
    <w:p w14:paraId="446F4976" w14:textId="3A999042" w:rsidR="00092BA1" w:rsidRDefault="00C47279" w:rsidP="003E4BEB">
      <w:pPr>
        <w:pStyle w:val="berschrift3"/>
        <w:numPr>
          <w:ilvl w:val="0"/>
          <w:numId w:val="0"/>
        </w:numPr>
      </w:pPr>
      <w:r>
        <w:t>Für d</w:t>
      </w:r>
      <w:r w:rsidR="00AA059B">
        <w:t>ie Förderung des</w:t>
      </w:r>
      <w:r w:rsidR="00F31056">
        <w:t xml:space="preserve"> E</w:t>
      </w:r>
      <w:r w:rsidR="00AA059B">
        <w:t>rsatzes einer fossilen Zentralheizung durch eine</w:t>
      </w:r>
      <w:r w:rsidR="00FA0E95">
        <w:t xml:space="preserve"> Biomasse-</w:t>
      </w:r>
      <w:r w:rsidR="00AA059B">
        <w:t>Zentralheizung</w:t>
      </w:r>
      <w:r w:rsidR="0038591C">
        <w:t xml:space="preserve"> </w:t>
      </w:r>
      <w:r>
        <w:t xml:space="preserve">muss </w:t>
      </w:r>
      <w:r w:rsidR="009477AA" w:rsidRPr="00F00136">
        <w:t xml:space="preserve">bereits eine Förderzusicherung des Landes Steiermark </w:t>
      </w:r>
      <w:r w:rsidR="009477AA">
        <w:t xml:space="preserve">hierfür </w:t>
      </w:r>
      <w:r w:rsidR="009477AA" w:rsidRPr="00F00136">
        <w:t>vorliegen.</w:t>
      </w:r>
    </w:p>
    <w:p w14:paraId="4C188B8E" w14:textId="77777777" w:rsidR="00092BA1" w:rsidRDefault="00092BA1">
      <w:pPr>
        <w:spacing w:after="200" w:line="276" w:lineRule="auto"/>
        <w:rPr>
          <w:rFonts w:eastAsiaTheme="majorEastAsia" w:cstheme="majorBidi"/>
          <w:szCs w:val="24"/>
        </w:rPr>
      </w:pPr>
      <w:r>
        <w:br w:type="page"/>
      </w:r>
    </w:p>
    <w:p w14:paraId="7C620BFB" w14:textId="77777777" w:rsidR="000618C2" w:rsidRPr="005F57E4" w:rsidRDefault="000618C2" w:rsidP="000618C2">
      <w:pPr>
        <w:pStyle w:val="berschrift1"/>
      </w:pPr>
      <w:r>
        <w:lastRenderedPageBreak/>
        <w:t>Abwicklung der Förderung und vorzulegende Unterlagen</w:t>
      </w:r>
    </w:p>
    <w:p w14:paraId="58728D66" w14:textId="0FD44013" w:rsidR="000618C2" w:rsidRDefault="00E016E6" w:rsidP="000618C2">
      <w:pPr>
        <w:pStyle w:val="berschrift2"/>
      </w:pPr>
      <w:r w:rsidRPr="00474838">
        <w:t xml:space="preserve">Das Ansuchen um Förderung kann nach </w:t>
      </w:r>
      <w:r>
        <w:t>Förderungszusicherung</w:t>
      </w:r>
      <w:r w:rsidRPr="00474838">
        <w:t xml:space="preserve"> durch das Land Steiermark </w:t>
      </w:r>
      <w:r w:rsidR="005E63A3">
        <w:t>den gegenständlichen Heizungstausch</w:t>
      </w:r>
      <w:r w:rsidRPr="00474838">
        <w:t xml:space="preserve"> </w:t>
      </w:r>
      <w:r>
        <w:t>betreffend und auf den Förderungswerber bzw. die Förderungswerberin lautend</w:t>
      </w:r>
      <w:r w:rsidRPr="00474838">
        <w:t xml:space="preserve"> - jedoch längstens 6 Monate nach </w:t>
      </w:r>
      <w:r>
        <w:t xml:space="preserve">Ausstellung </w:t>
      </w:r>
      <w:r w:rsidRPr="00474838">
        <w:t>dieser - erfolgen.</w:t>
      </w:r>
    </w:p>
    <w:p w14:paraId="3DA76D94" w14:textId="77777777" w:rsidR="000618C2" w:rsidRDefault="000618C2" w:rsidP="000618C2">
      <w:pPr>
        <w:pStyle w:val="berschrift2"/>
      </w:pPr>
      <w:r>
        <w:t>Das Ansuchen um Förderung ist in schriftlicher Form (E-Mail, Postsendung oder persönliche Übergabe) beim Förderungsgeber einzubringen und hat die folgenden Beilagen zu umfassen:</w:t>
      </w:r>
    </w:p>
    <w:p w14:paraId="5B239357" w14:textId="3C9128C5" w:rsidR="000618C2" w:rsidRPr="003A50F5" w:rsidRDefault="000618C2" w:rsidP="00CF669E">
      <w:pPr>
        <w:pStyle w:val="berschrift3"/>
        <w:numPr>
          <w:ilvl w:val="0"/>
          <w:numId w:val="2"/>
        </w:numPr>
      </w:pPr>
      <w:r>
        <w:t>Vollständig ausgefülltes und vom Förderungswerber bzw. der -werberin unterfertigtes Ansuchen um Förderung</w:t>
      </w:r>
    </w:p>
    <w:p w14:paraId="77764465" w14:textId="3D2DE60A" w:rsidR="00826D52" w:rsidRDefault="00826D52" w:rsidP="00826D52">
      <w:pPr>
        <w:pStyle w:val="berschrift3"/>
        <w:numPr>
          <w:ilvl w:val="0"/>
          <w:numId w:val="2"/>
        </w:numPr>
      </w:pPr>
      <w:r>
        <w:t>Förderungszusicherung</w:t>
      </w:r>
      <w:r w:rsidRPr="00575ED9">
        <w:t xml:space="preserve"> des Landes Steiermark </w:t>
      </w:r>
      <w:r>
        <w:t>den Heizungstausch betreffend</w:t>
      </w:r>
    </w:p>
    <w:p w14:paraId="7247D98C" w14:textId="331FF6C3" w:rsidR="00E51654" w:rsidRDefault="00E51654" w:rsidP="00E51654">
      <w:pPr>
        <w:pStyle w:val="berschrift3"/>
        <w:numPr>
          <w:ilvl w:val="0"/>
          <w:numId w:val="2"/>
        </w:numPr>
      </w:pPr>
      <w:r>
        <w:t>Rechnung</w:t>
      </w:r>
      <w:r w:rsidR="00BC44B2">
        <w:t>(</w:t>
      </w:r>
      <w:r>
        <w:t>en</w:t>
      </w:r>
      <w:r w:rsidR="00BC44B2">
        <w:t>)</w:t>
      </w:r>
      <w:r>
        <w:t xml:space="preserve"> und Zahlungsbeleg</w:t>
      </w:r>
      <w:r w:rsidR="00BC44B2">
        <w:t>(</w:t>
      </w:r>
      <w:r>
        <w:t>e</w:t>
      </w:r>
      <w:r w:rsidR="00BC44B2">
        <w:t>)</w:t>
      </w:r>
      <w:r>
        <w:t xml:space="preserve"> </w:t>
      </w:r>
      <w:r w:rsidRPr="004D0657">
        <w:t>mit überprüfbarer detaillierter technischer und kostenmäßiger Leistungsbeschreibung</w:t>
      </w:r>
    </w:p>
    <w:p w14:paraId="43811754" w14:textId="77777777" w:rsidR="00FF1E4D" w:rsidRPr="0040529E" w:rsidRDefault="00FF1E4D" w:rsidP="00FF1E4D">
      <w:pPr>
        <w:pStyle w:val="berschrift3"/>
        <w:numPr>
          <w:ilvl w:val="0"/>
          <w:numId w:val="3"/>
        </w:numPr>
      </w:pPr>
      <w:r>
        <w:t>Nachweis über die positive Erledigung baurechtlicher Verfahren</w:t>
      </w:r>
    </w:p>
    <w:p w14:paraId="31B3E1EE" w14:textId="67C169F9" w:rsidR="000618C2" w:rsidRDefault="000618C2" w:rsidP="00050E4E">
      <w:pPr>
        <w:pStyle w:val="berschrift3"/>
        <w:numPr>
          <w:ilvl w:val="0"/>
          <w:numId w:val="2"/>
        </w:numPr>
      </w:pPr>
      <w:r>
        <w:t>Fotos der in Betrieb genommenen Biomasse-</w:t>
      </w:r>
      <w:r w:rsidR="00B15232">
        <w:t xml:space="preserve"> oder Wärmepumpe</w:t>
      </w:r>
      <w:r w:rsidR="00050E4E">
        <w:t>n-Zentralheizung</w:t>
      </w:r>
    </w:p>
    <w:p w14:paraId="5FF9CC0B" w14:textId="17876CDB" w:rsidR="000618C2" w:rsidRPr="00052FD6" w:rsidRDefault="000618C2" w:rsidP="007B0BDE">
      <w:pPr>
        <w:pStyle w:val="berschrift2"/>
      </w:pPr>
      <w:r>
        <w:t xml:space="preserve">Sofern zur Beurteilung des Ansuchens weitere Unterlagen notwendig sind, sind diese nach Aufforderung durch den Förderungsgeber innerhalb einer Frist </w:t>
      </w:r>
      <w:r w:rsidR="007B0BDE">
        <w:t xml:space="preserve">von 3 Monaten </w:t>
      </w:r>
      <w:r>
        <w:t>vorzulegen.</w:t>
      </w:r>
    </w:p>
    <w:p w14:paraId="0D159FBC" w14:textId="77777777" w:rsidR="000618C2" w:rsidRDefault="000618C2" w:rsidP="000618C2">
      <w:pPr>
        <w:pStyle w:val="berschrift2"/>
      </w:pPr>
      <w:r>
        <w:t>Die Auszahlung der Förderung erfolgt nach positiver Prüfung des Förderungsansuchens und nach Maßgabe der verfügbaren Budgetmittel auf das vom Förderungswerber bzw. der -werberin angeführte Bankkonto.</w:t>
      </w:r>
    </w:p>
    <w:p w14:paraId="7F215AE4" w14:textId="77777777" w:rsidR="00D238F4" w:rsidRDefault="00D238F4" w:rsidP="00D238F4">
      <w:pPr>
        <w:pStyle w:val="berschrift1"/>
      </w:pPr>
      <w:r>
        <w:t>Kenntnisnahme und sonstige Pflichten</w:t>
      </w:r>
    </w:p>
    <w:p w14:paraId="3DA8E114" w14:textId="07541B6B" w:rsidR="00D238F4" w:rsidRDefault="001A32FA" w:rsidP="00D238F4">
      <w:r>
        <w:t xml:space="preserve">            </w:t>
      </w:r>
      <w:r w:rsidR="00D238F4">
        <w:t>Der Förderungswerber bzw. die -werberin nimmt zur Kenntnis, dass</w:t>
      </w:r>
    </w:p>
    <w:p w14:paraId="12CF86AC" w14:textId="77777777" w:rsidR="00D238F4" w:rsidRDefault="00D238F4" w:rsidP="00D238F4">
      <w:pPr>
        <w:pStyle w:val="berschrift2"/>
      </w:pPr>
      <w:r>
        <w:t>mit der Einreichung dieses Ansuchens beim Förderungsgeber sämtliche Bedingungen der gegenständlichen Förderrichtlinie vollinhaltlich akzeptiert werden.</w:t>
      </w:r>
    </w:p>
    <w:p w14:paraId="3E6E361F" w14:textId="77777777" w:rsidR="00D238F4" w:rsidRDefault="00D238F4" w:rsidP="00D238F4">
      <w:pPr>
        <w:pStyle w:val="berschrift2"/>
      </w:pPr>
      <w:r>
        <w:t>kein Rechtsanspruch auf die Gewährung der Förderung gegeben ist.</w:t>
      </w:r>
    </w:p>
    <w:p w14:paraId="251F2199" w14:textId="77777777" w:rsidR="00D238F4" w:rsidRDefault="00D238F4" w:rsidP="00D238F4">
      <w:pPr>
        <w:pStyle w:val="berschrift2"/>
      </w:pPr>
      <w:r>
        <w:t>die Auszahlung der Förderung nach Maßgabe der verfügbaren Budgetmittel erfolgt.</w:t>
      </w:r>
    </w:p>
    <w:p w14:paraId="3658B85C" w14:textId="77777777" w:rsidR="00D238F4" w:rsidRDefault="00D238F4" w:rsidP="00D238F4">
      <w:pPr>
        <w:pStyle w:val="berschrift2"/>
      </w:pPr>
      <w:r>
        <w:t>er bzw. sie für die Vollständigkeit sowie die Richtigkeit der Angaben haftet und falsche Angaben rechtliche Folgen nach sich ziehen können.</w:t>
      </w:r>
    </w:p>
    <w:p w14:paraId="04A569BB" w14:textId="77777777" w:rsidR="00D238F4" w:rsidRDefault="00D238F4" w:rsidP="00D238F4">
      <w:pPr>
        <w:pStyle w:val="berschrift2"/>
      </w:pPr>
      <w:r>
        <w:t>bei Nichterfüllung der Förderungsvoraussetzungen, unvollständiger oder unrichtiger Angaben keine Auszahlung von Fördermitteln erfolgt.</w:t>
      </w:r>
    </w:p>
    <w:p w14:paraId="58D5E946" w14:textId="77777777" w:rsidR="00D238F4" w:rsidRDefault="00D238F4" w:rsidP="00D238F4">
      <w:pPr>
        <w:pStyle w:val="berschrift2"/>
      </w:pPr>
      <w:r>
        <w:t>bei Abgabenrückständen zum Zeitpunkt des Förderungsansuchens eine etwaige Förderung mit den offenen Forderungen gegenverrechnet wird.</w:t>
      </w:r>
    </w:p>
    <w:p w14:paraId="6E2CAC75" w14:textId="65F8F3C1" w:rsidR="00D238F4" w:rsidRPr="00156202" w:rsidRDefault="006328BF" w:rsidP="007D4C72">
      <w:pPr>
        <w:pStyle w:val="berschrift2"/>
      </w:pPr>
      <w:r w:rsidRPr="006328BF">
        <w:t xml:space="preserve">ein Ansuchen um Förderung keine baurechtlichen Verfahren im Zusammenhang mit </w:t>
      </w:r>
      <w:r w:rsidR="007D4C72">
        <w:t>dem Tausch des Zentralheizungssystems</w:t>
      </w:r>
      <w:r w:rsidRPr="006328BF">
        <w:t xml:space="preserve"> ersetzt.</w:t>
      </w:r>
    </w:p>
    <w:p w14:paraId="31922863" w14:textId="77777777" w:rsidR="007D4C72" w:rsidRDefault="007D4C72" w:rsidP="00D238F4"/>
    <w:p w14:paraId="42E1090D" w14:textId="4B5C149F" w:rsidR="00D238F4" w:rsidRDefault="001A32FA" w:rsidP="00D238F4">
      <w:r>
        <w:t xml:space="preserve">            </w:t>
      </w:r>
      <w:r w:rsidR="00D238F4">
        <w:t>Der Förderungswerber bzw. die -werberin verpflichtet sich,</w:t>
      </w:r>
    </w:p>
    <w:p w14:paraId="4E251E00" w14:textId="77777777" w:rsidR="00D238F4" w:rsidRDefault="00D238F4" w:rsidP="00D238F4">
      <w:pPr>
        <w:pStyle w:val="berschrift2"/>
      </w:pPr>
      <w:r>
        <w:t>den Fördergegenstand ordnungs- und bestimmungsgemäß zu betreiben.</w:t>
      </w:r>
    </w:p>
    <w:p w14:paraId="00FCBD85" w14:textId="77777777" w:rsidR="00D238F4" w:rsidRDefault="00D238F4" w:rsidP="00D238F4">
      <w:pPr>
        <w:pStyle w:val="berschrift2"/>
      </w:pPr>
      <w:r>
        <w:t xml:space="preserve">dem Förderungsgeber oder einer von </w:t>
      </w:r>
      <w:proofErr w:type="gramStart"/>
      <w:r>
        <w:t>diesem beauftragten Person</w:t>
      </w:r>
      <w:proofErr w:type="gramEnd"/>
      <w:r>
        <w:t xml:space="preserve"> nach Voranmeldung jederzeit Zugang zur Kontrolle des Fördergegenstands zu gewähren.</w:t>
      </w:r>
    </w:p>
    <w:p w14:paraId="7AFF50C8" w14:textId="77777777" w:rsidR="00D238F4" w:rsidRPr="00743C10" w:rsidRDefault="00D238F4" w:rsidP="00D238F4">
      <w:pPr>
        <w:pStyle w:val="berschrift2"/>
      </w:pPr>
      <w:r>
        <w:t>die im Zuge des Förderungsansuchens vorgelegten Nachweise im Original für die Dauer von zumindest 7 Kalenderjahren ab dem Zeitpunkt der Durchführung der geförderten Maßnahme aufzubewahren.</w:t>
      </w:r>
    </w:p>
    <w:p w14:paraId="2FCB1513" w14:textId="15EAE4BF" w:rsidR="00D238F4" w:rsidRDefault="00D238F4" w:rsidP="00D238F4">
      <w:pPr>
        <w:pStyle w:val="berschrift2"/>
      </w:pPr>
      <w:r>
        <w:t xml:space="preserve">die bereits ausgezahlte Förderung nach Aufforderung zurückzuzahlen, wenn der Fördergegenstand nicht für zumindest </w:t>
      </w:r>
      <w:r w:rsidR="00FB26C1">
        <w:t>10</w:t>
      </w:r>
      <w:r>
        <w:t xml:space="preserve"> Jahre ab Datum der Auszahlung der Förderung besteht oder dieser nicht angemessen in Funktion gehalten wird.</w:t>
      </w:r>
    </w:p>
    <w:p w14:paraId="7F5D3855" w14:textId="6A04C387" w:rsidR="00092BA1" w:rsidRDefault="00D238F4" w:rsidP="00D238F4">
      <w:pPr>
        <w:pStyle w:val="berschrift2"/>
      </w:pPr>
      <w:r>
        <w:t>bei Nichterfüllung der Förderungsvoraussetzungen, unvollständiger oder unrichtiger Angaben bereits ausgezahlte Fördermittel nach Aufforderung umgehend zurückzuerstatten.</w:t>
      </w:r>
    </w:p>
    <w:p w14:paraId="53CE00F0" w14:textId="77777777" w:rsidR="00092BA1" w:rsidRDefault="00092BA1">
      <w:pPr>
        <w:spacing w:after="200" w:line="276" w:lineRule="auto"/>
        <w:rPr>
          <w:rFonts w:eastAsiaTheme="majorEastAsia" w:cstheme="majorBidi"/>
          <w:szCs w:val="26"/>
        </w:rPr>
      </w:pPr>
      <w:r>
        <w:br w:type="page"/>
      </w:r>
    </w:p>
    <w:p w14:paraId="029F5D6E" w14:textId="77777777" w:rsidR="000618C2" w:rsidRDefault="000618C2" w:rsidP="000618C2">
      <w:pPr>
        <w:pStyle w:val="berschrift1"/>
      </w:pPr>
      <w:r>
        <w:lastRenderedPageBreak/>
        <w:t>Datenschutzrechtliche Bestimmungen</w:t>
      </w:r>
    </w:p>
    <w:p w14:paraId="36D001CE" w14:textId="77777777" w:rsidR="000618C2" w:rsidRDefault="000618C2" w:rsidP="000618C2">
      <w:pPr>
        <w:pStyle w:val="berschrift2"/>
      </w:pPr>
      <w:bookmarkStart w:id="0" w:name="_Ref1662346"/>
      <w:r>
        <w:t xml:space="preserve">Der Förderungsgeber ist auf Basis des Art. 6 Abs. 1 </w:t>
      </w:r>
      <w:proofErr w:type="spellStart"/>
      <w:r>
        <w:t>lit</w:t>
      </w:r>
      <w:proofErr w:type="spellEnd"/>
      <w:r>
        <w:t>. b DSGVO dazu berechtigt, sämtliche im Förderungsansuchen und den Beilagen enthaltenen personenbezogenen Angaben, die den Förderungswerber bzw. die -werberin betreffen (z.B. allgemeine Personendaten, Bankdaten, Förderungsgegenstand), zur Durchführung des Förderverfahrens automationsunterstützt zu verarbeiten.</w:t>
      </w:r>
      <w:bookmarkEnd w:id="0"/>
      <w:r>
        <w:t xml:space="preserve"> </w:t>
      </w:r>
      <w:r w:rsidRPr="007066CC">
        <w:t xml:space="preserve">Alle Datenverarbeitungstätigkeiten werden ausschließlich innerhalb der EU </w:t>
      </w:r>
      <w:proofErr w:type="spellStart"/>
      <w:r w:rsidRPr="007066CC">
        <w:t>bzw</w:t>
      </w:r>
      <w:proofErr w:type="spellEnd"/>
      <w:r w:rsidRPr="007066CC">
        <w:t xml:space="preserve"> des EWR durchgeführt.</w:t>
      </w:r>
    </w:p>
    <w:p w14:paraId="64E20232" w14:textId="77777777" w:rsidR="000618C2" w:rsidRDefault="000618C2" w:rsidP="000618C2">
      <w:pPr>
        <w:pStyle w:val="berschrift2"/>
      </w:pPr>
      <w:r>
        <w:t>Ausgewählte personenbezogene Angaben (z.B. Name, Adresse und Informationen zum Fördergegenstand) können darüber hinaus für anonymisierte Statistiken und Berichte herangezogen werden.</w:t>
      </w:r>
    </w:p>
    <w:p w14:paraId="4D7B1826" w14:textId="597BA2F4" w:rsidR="000618C2" w:rsidRDefault="000618C2" w:rsidP="000618C2">
      <w:pPr>
        <w:pStyle w:val="berschrift2"/>
      </w:pPr>
      <w:r>
        <w:t xml:space="preserve">Die Speicherung der unter </w:t>
      </w:r>
      <w:r>
        <w:fldChar w:fldCharType="begin"/>
      </w:r>
      <w:r>
        <w:instrText xml:space="preserve"> REF _Ref1662346 \r \h </w:instrText>
      </w:r>
      <w:r>
        <w:fldChar w:fldCharType="separate"/>
      </w:r>
      <w:r w:rsidR="00717248">
        <w:t>6.1</w:t>
      </w:r>
      <w:r>
        <w:fldChar w:fldCharType="end"/>
      </w:r>
      <w:r>
        <w:t xml:space="preserve"> angeführten personenbezogenen Angaben erfolgt auf Basis gesetzlicher Rahmenbedingungen (z.B. Steuerrecht) sowie kommunaler Vorgaben (z.B. Prüfung einer Förderungsanspruchsberechtigung). Nach Ablauf der hierfür notwendigen Fristen werden die personenbezogenen Informationen entfernt oder die entsprechenden Datensätze gelöscht.</w:t>
      </w:r>
    </w:p>
    <w:p w14:paraId="065A376F" w14:textId="77777777" w:rsidR="000618C2" w:rsidRPr="00655361" w:rsidRDefault="000618C2" w:rsidP="000618C2">
      <w:pPr>
        <w:pStyle w:val="berschrift2"/>
      </w:pPr>
      <w:r>
        <w:t>Der Förderungsgeber</w:t>
      </w:r>
      <w:r w:rsidRPr="00655361">
        <w:t xml:space="preserve"> </w:t>
      </w:r>
      <w:r>
        <w:t>trifft</w:t>
      </w:r>
      <w:r w:rsidRPr="00655361">
        <w:t xml:space="preserve"> technische und organisatorische Vorkehrungen, um personenbezogene Daten</w:t>
      </w:r>
      <w:r>
        <w:t xml:space="preserve"> </w:t>
      </w:r>
      <w:r w:rsidRPr="00655361">
        <w:t>gegen Verlust, Manipulation oder unberechtigten Zugriff zu schützen.</w:t>
      </w:r>
    </w:p>
    <w:p w14:paraId="4E0D57B1" w14:textId="39190D3E" w:rsidR="000618C2" w:rsidRDefault="000618C2" w:rsidP="000618C2">
      <w:pPr>
        <w:pStyle w:val="berschrift2"/>
      </w:pPr>
      <w:r>
        <w:t xml:space="preserve">Auf Basis gesetzlicher Bestimmungen werden die unter </w:t>
      </w:r>
      <w:r>
        <w:fldChar w:fldCharType="begin"/>
      </w:r>
      <w:r>
        <w:instrText xml:space="preserve"> REF _Ref1662346 \r \h </w:instrText>
      </w:r>
      <w:r>
        <w:fldChar w:fldCharType="separate"/>
      </w:r>
      <w:r w:rsidR="00717248">
        <w:t>6.1</w:t>
      </w:r>
      <w:r>
        <w:fldChar w:fldCharType="end"/>
      </w:r>
      <w:r>
        <w:t xml:space="preserve"> angeführten personenbezogenen Angaben im Bedarfsfall für </w:t>
      </w:r>
      <w:r w:rsidRPr="00054424">
        <w:t>Berichtspflichten, für Kontrollzwecke oder zur statistischen Auswertung</w:t>
      </w:r>
      <w:r>
        <w:t xml:space="preserve"> an die entsprechenden Stellen (z.B. Behörden, zuständige Ministerien</w:t>
      </w:r>
      <w:r w:rsidRPr="00054424">
        <w:t xml:space="preserve">, </w:t>
      </w:r>
      <w:r>
        <w:t>Gerichte und</w:t>
      </w:r>
      <w:r w:rsidRPr="00054424">
        <w:t xml:space="preserve"> Organe der EU</w:t>
      </w:r>
      <w:r>
        <w:t>) übermittelt. Diese unterliegen auch den datenschutzrechtlichen Vorschriften der DSGVO. Soweit durch die Abwicklung des Förderungsansuchens bedingt, können auch sonstige Dritte (z.B. Geldinstitute) Daten erhalten. Eine darüberhinausgehende Weitergabe persönlicher Daten erfolgt nur im Falle einer ausdrücklichen Erlaubnis des Förderungswerbers bzw. der -werberin.</w:t>
      </w:r>
    </w:p>
    <w:p w14:paraId="70EA0E3E" w14:textId="77777777" w:rsidR="000618C2" w:rsidRDefault="000618C2" w:rsidP="000618C2">
      <w:pPr>
        <w:pStyle w:val="berschrift2"/>
      </w:pPr>
      <w:r>
        <w:t>Im Zusammenhang mit der Erhebung personenbezogener Daten gewährt die DSGVO dem Förderungswerber bzw. der -werberin das Recht auf Auskunft, Berichtigung, Löschung, Einschränkung der Verarbeitung, Widerruf und Widerspruch sowie auf Datenübertragbarkeit.</w:t>
      </w:r>
    </w:p>
    <w:p w14:paraId="5E3164C5" w14:textId="77777777" w:rsidR="000618C2" w:rsidRDefault="000618C2" w:rsidP="000618C2">
      <w:pPr>
        <w:pStyle w:val="berschrift2"/>
      </w:pPr>
      <w:r>
        <w:t>Darüber hinaus haben Sie jederzeit das Recht, hinsichtlich der Verarbeitung Ihrer personenbezogenen Daten Beschwerde bei der Datenschutzbehörde einzubringen:</w:t>
      </w:r>
    </w:p>
    <w:p w14:paraId="27F3CA56" w14:textId="77777777" w:rsidR="000618C2" w:rsidRDefault="000618C2" w:rsidP="000618C2">
      <w:pPr>
        <w:ind w:left="567"/>
      </w:pPr>
      <w:r>
        <w:t>Österreichische Datenschutzbehörde</w:t>
      </w:r>
    </w:p>
    <w:p w14:paraId="4EA606E1" w14:textId="77777777" w:rsidR="000618C2" w:rsidRDefault="000618C2" w:rsidP="000618C2">
      <w:pPr>
        <w:ind w:left="567"/>
      </w:pPr>
      <w:proofErr w:type="spellStart"/>
      <w:r>
        <w:t>Wickenburggasse</w:t>
      </w:r>
      <w:proofErr w:type="spellEnd"/>
      <w:r>
        <w:t xml:space="preserve"> 8</w:t>
      </w:r>
    </w:p>
    <w:p w14:paraId="5262C412" w14:textId="77777777" w:rsidR="000618C2" w:rsidRDefault="000618C2" w:rsidP="000618C2">
      <w:pPr>
        <w:ind w:left="567"/>
      </w:pPr>
      <w:r>
        <w:t>1080 Wien</w:t>
      </w:r>
    </w:p>
    <w:p w14:paraId="3208DAAE" w14:textId="77777777" w:rsidR="000618C2" w:rsidRDefault="000618C2" w:rsidP="000618C2">
      <w:pPr>
        <w:ind w:left="567"/>
      </w:pPr>
      <w:r>
        <w:t>Telefon: +43 1 521 52-25 69</w:t>
      </w:r>
    </w:p>
    <w:p w14:paraId="18BA0D85" w14:textId="77777777" w:rsidR="000618C2" w:rsidRPr="005B1A44" w:rsidRDefault="000618C2" w:rsidP="000618C2">
      <w:pPr>
        <w:ind w:left="567"/>
      </w:pPr>
      <w:r>
        <w:t>E</w:t>
      </w:r>
      <w:r>
        <w:rPr>
          <w:rFonts w:ascii="Cambria Math" w:hAnsi="Cambria Math" w:cs="Cambria Math"/>
        </w:rPr>
        <w:t>‑</w:t>
      </w:r>
      <w:r>
        <w:t>Mail: dsb@dsb.gv.at</w:t>
      </w:r>
    </w:p>
    <w:p w14:paraId="34A565A8" w14:textId="77777777" w:rsidR="000618C2" w:rsidRDefault="000618C2" w:rsidP="000618C2">
      <w:pPr>
        <w:pStyle w:val="berschrift2"/>
      </w:pPr>
      <w:r>
        <w:t>Ein Widerruf der Zustimmungserklärung zur Erhebung und Verarbeitung personenbezogener Daten im Rahmen der Förderungsabwicklung bewirkt rückwirkend das Erlöschen des Förderungsanspruches und die Rückforderung bereits gewährter Förderungen.</w:t>
      </w:r>
    </w:p>
    <w:p w14:paraId="4839BCAA" w14:textId="6FB89D4F" w:rsidR="000618C2" w:rsidRDefault="000618C2" w:rsidP="000618C2">
      <w:pPr>
        <w:pStyle w:val="berschrift2"/>
      </w:pPr>
      <w:r>
        <w:t xml:space="preserve">Datenschutzbeauftragter der </w:t>
      </w:r>
      <w:r w:rsidR="001A32FA">
        <w:t>Gemeinde Puch bei Weiz</w:t>
      </w:r>
      <w:r>
        <w:t>:</w:t>
      </w:r>
    </w:p>
    <w:p w14:paraId="6A07AF68" w14:textId="662BAE04" w:rsidR="000618C2" w:rsidRPr="001A32FA" w:rsidRDefault="001A32FA" w:rsidP="000618C2">
      <w:pPr>
        <w:ind w:left="567"/>
      </w:pPr>
      <w:r w:rsidRPr="001A32FA">
        <w:t xml:space="preserve">DI </w:t>
      </w:r>
      <w:r w:rsidR="00B4249B">
        <w:t xml:space="preserve">/FH) </w:t>
      </w:r>
      <w:r w:rsidRPr="001A32FA">
        <w:t xml:space="preserve">Harald </w:t>
      </w:r>
      <w:proofErr w:type="spellStart"/>
      <w:r w:rsidRPr="001A32FA">
        <w:t>Kerschenbauer</w:t>
      </w:r>
      <w:proofErr w:type="spellEnd"/>
    </w:p>
    <w:p w14:paraId="43E106F7" w14:textId="41D648EE" w:rsidR="000618C2" w:rsidRPr="001A32FA" w:rsidRDefault="001A32FA" w:rsidP="000618C2">
      <w:pPr>
        <w:ind w:left="567"/>
      </w:pPr>
      <w:r w:rsidRPr="001A32FA">
        <w:t>8182 Puch 100</w:t>
      </w:r>
    </w:p>
    <w:p w14:paraId="4C03FC5F" w14:textId="64D75A8E" w:rsidR="000618C2" w:rsidRPr="001A32FA" w:rsidRDefault="001A32FA" w:rsidP="000618C2">
      <w:pPr>
        <w:ind w:left="567"/>
      </w:pPr>
      <w:r w:rsidRPr="001A32FA">
        <w:t>gde@puch-weiz.gv.at</w:t>
      </w:r>
    </w:p>
    <w:p w14:paraId="4FF5AC77" w14:textId="77777777" w:rsidR="000618C2" w:rsidRPr="001A32FA" w:rsidRDefault="000618C2" w:rsidP="000618C2">
      <w:pPr>
        <w:pStyle w:val="berschrift1"/>
      </w:pPr>
      <w:r w:rsidRPr="001A32FA">
        <w:t>Inkrafttreten und Dauer der Förderung</w:t>
      </w:r>
    </w:p>
    <w:p w14:paraId="1EE636E9" w14:textId="43F3CE7B" w:rsidR="000618C2" w:rsidRDefault="001A32FA" w:rsidP="000618C2">
      <w:r w:rsidRPr="001A32FA">
        <w:t xml:space="preserve">           </w:t>
      </w:r>
      <w:r w:rsidR="000618C2" w:rsidRPr="001A32FA">
        <w:t xml:space="preserve">Die Förderung tritt mit </w:t>
      </w:r>
      <w:r w:rsidRPr="001A32FA">
        <w:t>01.01.2024</w:t>
      </w:r>
      <w:r w:rsidR="000618C2" w:rsidRPr="001A32FA">
        <w:t xml:space="preserve"> in Kraft und gilt bis auf Widerruf.</w:t>
      </w:r>
    </w:p>
    <w:p w14:paraId="7739CE62" w14:textId="151FD209" w:rsidR="004F17E5" w:rsidRDefault="004F17E5">
      <w:pPr>
        <w:spacing w:after="200" w:line="276" w:lineRule="auto"/>
      </w:pPr>
    </w:p>
    <w:sectPr w:rsidR="004F17E5" w:rsidSect="00D61923">
      <w:pgSz w:w="11906" w:h="16838" w:code="9"/>
      <w:pgMar w:top="851"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15CB6" w14:textId="77777777" w:rsidR="00D61923" w:rsidRDefault="00D61923" w:rsidP="0003025F">
      <w:r>
        <w:separator/>
      </w:r>
    </w:p>
  </w:endnote>
  <w:endnote w:type="continuationSeparator" w:id="0">
    <w:p w14:paraId="70D927CD" w14:textId="77777777" w:rsidR="00D61923" w:rsidRDefault="00D61923" w:rsidP="0003025F">
      <w:r>
        <w:continuationSeparator/>
      </w:r>
    </w:p>
  </w:endnote>
  <w:endnote w:type="continuationNotice" w:id="1">
    <w:p w14:paraId="7D300F2E" w14:textId="77777777" w:rsidR="00D61923" w:rsidRDefault="00D619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8D283" w14:textId="77777777" w:rsidR="00D61923" w:rsidRDefault="00D61923" w:rsidP="0003025F">
      <w:r>
        <w:separator/>
      </w:r>
    </w:p>
  </w:footnote>
  <w:footnote w:type="continuationSeparator" w:id="0">
    <w:p w14:paraId="7244AF1D" w14:textId="77777777" w:rsidR="00D61923" w:rsidRDefault="00D61923" w:rsidP="0003025F">
      <w:r>
        <w:continuationSeparator/>
      </w:r>
    </w:p>
  </w:footnote>
  <w:footnote w:type="continuationNotice" w:id="1">
    <w:p w14:paraId="7F92BB67" w14:textId="77777777" w:rsidR="00D61923" w:rsidRDefault="00D619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52F36"/>
    <w:multiLevelType w:val="hybridMultilevel"/>
    <w:tmpl w:val="715AEE8C"/>
    <w:lvl w:ilvl="0" w:tplc="73307768">
      <w:start w:val="75"/>
      <w:numFmt w:val="bullet"/>
      <w:lvlText w:val="-"/>
      <w:lvlJc w:val="left"/>
      <w:pPr>
        <w:ind w:left="938" w:hanging="360"/>
      </w:pPr>
      <w:rPr>
        <w:rFonts w:ascii="Calibri" w:eastAsiaTheme="minorHAnsi" w:hAnsi="Calibri" w:cs="Calibri" w:hint="default"/>
      </w:rPr>
    </w:lvl>
    <w:lvl w:ilvl="1" w:tplc="0C070003">
      <w:start w:val="1"/>
      <w:numFmt w:val="bullet"/>
      <w:lvlText w:val="o"/>
      <w:lvlJc w:val="left"/>
      <w:pPr>
        <w:ind w:left="1658" w:hanging="360"/>
      </w:pPr>
      <w:rPr>
        <w:rFonts w:ascii="Courier New" w:hAnsi="Courier New" w:cs="Courier New" w:hint="default"/>
      </w:rPr>
    </w:lvl>
    <w:lvl w:ilvl="2" w:tplc="0C070005" w:tentative="1">
      <w:start w:val="1"/>
      <w:numFmt w:val="bullet"/>
      <w:lvlText w:val=""/>
      <w:lvlJc w:val="left"/>
      <w:pPr>
        <w:ind w:left="2378" w:hanging="360"/>
      </w:pPr>
      <w:rPr>
        <w:rFonts w:ascii="Wingdings" w:hAnsi="Wingdings" w:hint="default"/>
      </w:rPr>
    </w:lvl>
    <w:lvl w:ilvl="3" w:tplc="0C070001" w:tentative="1">
      <w:start w:val="1"/>
      <w:numFmt w:val="bullet"/>
      <w:lvlText w:val=""/>
      <w:lvlJc w:val="left"/>
      <w:pPr>
        <w:ind w:left="3098" w:hanging="360"/>
      </w:pPr>
      <w:rPr>
        <w:rFonts w:ascii="Symbol" w:hAnsi="Symbol" w:hint="default"/>
      </w:rPr>
    </w:lvl>
    <w:lvl w:ilvl="4" w:tplc="0C070003" w:tentative="1">
      <w:start w:val="1"/>
      <w:numFmt w:val="bullet"/>
      <w:lvlText w:val="o"/>
      <w:lvlJc w:val="left"/>
      <w:pPr>
        <w:ind w:left="3818" w:hanging="360"/>
      </w:pPr>
      <w:rPr>
        <w:rFonts w:ascii="Courier New" w:hAnsi="Courier New" w:cs="Courier New" w:hint="default"/>
      </w:rPr>
    </w:lvl>
    <w:lvl w:ilvl="5" w:tplc="0C070005" w:tentative="1">
      <w:start w:val="1"/>
      <w:numFmt w:val="bullet"/>
      <w:lvlText w:val=""/>
      <w:lvlJc w:val="left"/>
      <w:pPr>
        <w:ind w:left="4538" w:hanging="360"/>
      </w:pPr>
      <w:rPr>
        <w:rFonts w:ascii="Wingdings" w:hAnsi="Wingdings" w:hint="default"/>
      </w:rPr>
    </w:lvl>
    <w:lvl w:ilvl="6" w:tplc="0C070001" w:tentative="1">
      <w:start w:val="1"/>
      <w:numFmt w:val="bullet"/>
      <w:lvlText w:val=""/>
      <w:lvlJc w:val="left"/>
      <w:pPr>
        <w:ind w:left="5258" w:hanging="360"/>
      </w:pPr>
      <w:rPr>
        <w:rFonts w:ascii="Symbol" w:hAnsi="Symbol" w:hint="default"/>
      </w:rPr>
    </w:lvl>
    <w:lvl w:ilvl="7" w:tplc="0C070003" w:tentative="1">
      <w:start w:val="1"/>
      <w:numFmt w:val="bullet"/>
      <w:lvlText w:val="o"/>
      <w:lvlJc w:val="left"/>
      <w:pPr>
        <w:ind w:left="5978" w:hanging="360"/>
      </w:pPr>
      <w:rPr>
        <w:rFonts w:ascii="Courier New" w:hAnsi="Courier New" w:cs="Courier New" w:hint="default"/>
      </w:rPr>
    </w:lvl>
    <w:lvl w:ilvl="8" w:tplc="0C070005" w:tentative="1">
      <w:start w:val="1"/>
      <w:numFmt w:val="bullet"/>
      <w:lvlText w:val=""/>
      <w:lvlJc w:val="left"/>
      <w:pPr>
        <w:ind w:left="6698" w:hanging="360"/>
      </w:pPr>
      <w:rPr>
        <w:rFonts w:ascii="Wingdings" w:hAnsi="Wingdings" w:hint="default"/>
      </w:rPr>
    </w:lvl>
  </w:abstractNum>
  <w:abstractNum w:abstractNumId="1" w15:restartNumberingAfterBreak="0">
    <w:nsid w:val="17740210"/>
    <w:multiLevelType w:val="hybridMultilevel"/>
    <w:tmpl w:val="D64EF368"/>
    <w:lvl w:ilvl="0" w:tplc="1F683C32">
      <w:start w:val="500"/>
      <w:numFmt w:val="bullet"/>
      <w:lvlText w:val="-"/>
      <w:lvlJc w:val="left"/>
      <w:pPr>
        <w:ind w:left="938" w:hanging="360"/>
      </w:pPr>
      <w:rPr>
        <w:rFonts w:ascii="Calibri" w:eastAsiaTheme="minorHAnsi" w:hAnsi="Calibri" w:cs="Calibri" w:hint="default"/>
      </w:rPr>
    </w:lvl>
    <w:lvl w:ilvl="1" w:tplc="0C070003" w:tentative="1">
      <w:start w:val="1"/>
      <w:numFmt w:val="bullet"/>
      <w:lvlText w:val="o"/>
      <w:lvlJc w:val="left"/>
      <w:pPr>
        <w:ind w:left="1658" w:hanging="360"/>
      </w:pPr>
      <w:rPr>
        <w:rFonts w:ascii="Courier New" w:hAnsi="Courier New" w:cs="Courier New" w:hint="default"/>
      </w:rPr>
    </w:lvl>
    <w:lvl w:ilvl="2" w:tplc="0C070005" w:tentative="1">
      <w:start w:val="1"/>
      <w:numFmt w:val="bullet"/>
      <w:lvlText w:val=""/>
      <w:lvlJc w:val="left"/>
      <w:pPr>
        <w:ind w:left="2378" w:hanging="360"/>
      </w:pPr>
      <w:rPr>
        <w:rFonts w:ascii="Wingdings" w:hAnsi="Wingdings" w:hint="default"/>
      </w:rPr>
    </w:lvl>
    <w:lvl w:ilvl="3" w:tplc="0C070001" w:tentative="1">
      <w:start w:val="1"/>
      <w:numFmt w:val="bullet"/>
      <w:lvlText w:val=""/>
      <w:lvlJc w:val="left"/>
      <w:pPr>
        <w:ind w:left="3098" w:hanging="360"/>
      </w:pPr>
      <w:rPr>
        <w:rFonts w:ascii="Symbol" w:hAnsi="Symbol" w:hint="default"/>
      </w:rPr>
    </w:lvl>
    <w:lvl w:ilvl="4" w:tplc="0C070003" w:tentative="1">
      <w:start w:val="1"/>
      <w:numFmt w:val="bullet"/>
      <w:lvlText w:val="o"/>
      <w:lvlJc w:val="left"/>
      <w:pPr>
        <w:ind w:left="3818" w:hanging="360"/>
      </w:pPr>
      <w:rPr>
        <w:rFonts w:ascii="Courier New" w:hAnsi="Courier New" w:cs="Courier New" w:hint="default"/>
      </w:rPr>
    </w:lvl>
    <w:lvl w:ilvl="5" w:tplc="0C070005" w:tentative="1">
      <w:start w:val="1"/>
      <w:numFmt w:val="bullet"/>
      <w:lvlText w:val=""/>
      <w:lvlJc w:val="left"/>
      <w:pPr>
        <w:ind w:left="4538" w:hanging="360"/>
      </w:pPr>
      <w:rPr>
        <w:rFonts w:ascii="Wingdings" w:hAnsi="Wingdings" w:hint="default"/>
      </w:rPr>
    </w:lvl>
    <w:lvl w:ilvl="6" w:tplc="0C070001" w:tentative="1">
      <w:start w:val="1"/>
      <w:numFmt w:val="bullet"/>
      <w:lvlText w:val=""/>
      <w:lvlJc w:val="left"/>
      <w:pPr>
        <w:ind w:left="5258" w:hanging="360"/>
      </w:pPr>
      <w:rPr>
        <w:rFonts w:ascii="Symbol" w:hAnsi="Symbol" w:hint="default"/>
      </w:rPr>
    </w:lvl>
    <w:lvl w:ilvl="7" w:tplc="0C070003" w:tentative="1">
      <w:start w:val="1"/>
      <w:numFmt w:val="bullet"/>
      <w:lvlText w:val="o"/>
      <w:lvlJc w:val="left"/>
      <w:pPr>
        <w:ind w:left="5978" w:hanging="360"/>
      </w:pPr>
      <w:rPr>
        <w:rFonts w:ascii="Courier New" w:hAnsi="Courier New" w:cs="Courier New" w:hint="default"/>
      </w:rPr>
    </w:lvl>
    <w:lvl w:ilvl="8" w:tplc="0C070005" w:tentative="1">
      <w:start w:val="1"/>
      <w:numFmt w:val="bullet"/>
      <w:lvlText w:val=""/>
      <w:lvlJc w:val="left"/>
      <w:pPr>
        <w:ind w:left="6698" w:hanging="360"/>
      </w:pPr>
      <w:rPr>
        <w:rFonts w:ascii="Wingdings" w:hAnsi="Wingdings" w:hint="default"/>
      </w:rPr>
    </w:lvl>
  </w:abstractNum>
  <w:abstractNum w:abstractNumId="2" w15:restartNumberingAfterBreak="0">
    <w:nsid w:val="27907CDF"/>
    <w:multiLevelType w:val="hybridMultilevel"/>
    <w:tmpl w:val="FD68089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26F063B"/>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430663211">
    <w:abstractNumId w:val="3"/>
  </w:num>
  <w:num w:numId="2" w16cid:durableId="228882751">
    <w:abstractNumId w:val="0"/>
  </w:num>
  <w:num w:numId="3" w16cid:durableId="610085650">
    <w:abstractNumId w:val="1"/>
  </w:num>
  <w:num w:numId="4" w16cid:durableId="1446536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EEC"/>
    <w:rsid w:val="000029CD"/>
    <w:rsid w:val="00002FCD"/>
    <w:rsid w:val="00005A49"/>
    <w:rsid w:val="00006B51"/>
    <w:rsid w:val="00010264"/>
    <w:rsid w:val="000102C6"/>
    <w:rsid w:val="00012499"/>
    <w:rsid w:val="000140E2"/>
    <w:rsid w:val="000154AF"/>
    <w:rsid w:val="00017C34"/>
    <w:rsid w:val="000206EE"/>
    <w:rsid w:val="00022323"/>
    <w:rsid w:val="000225CF"/>
    <w:rsid w:val="00024144"/>
    <w:rsid w:val="0003025F"/>
    <w:rsid w:val="000311CD"/>
    <w:rsid w:val="00031A69"/>
    <w:rsid w:val="00034DF6"/>
    <w:rsid w:val="000356AC"/>
    <w:rsid w:val="00035D4E"/>
    <w:rsid w:val="000363CE"/>
    <w:rsid w:val="00036F9F"/>
    <w:rsid w:val="000371E5"/>
    <w:rsid w:val="00040BF4"/>
    <w:rsid w:val="0004379B"/>
    <w:rsid w:val="00044A11"/>
    <w:rsid w:val="000467AA"/>
    <w:rsid w:val="00046DE9"/>
    <w:rsid w:val="0004726C"/>
    <w:rsid w:val="0004757A"/>
    <w:rsid w:val="00047C73"/>
    <w:rsid w:val="00050E4E"/>
    <w:rsid w:val="0005254B"/>
    <w:rsid w:val="00052967"/>
    <w:rsid w:val="00052FD6"/>
    <w:rsid w:val="00054424"/>
    <w:rsid w:val="00055466"/>
    <w:rsid w:val="00055902"/>
    <w:rsid w:val="00060050"/>
    <w:rsid w:val="000618C2"/>
    <w:rsid w:val="00061B34"/>
    <w:rsid w:val="0006245F"/>
    <w:rsid w:val="000625AA"/>
    <w:rsid w:val="000628FD"/>
    <w:rsid w:val="00062D0E"/>
    <w:rsid w:val="000636FA"/>
    <w:rsid w:val="00066818"/>
    <w:rsid w:val="00070269"/>
    <w:rsid w:val="000705C8"/>
    <w:rsid w:val="00070F4F"/>
    <w:rsid w:val="00071311"/>
    <w:rsid w:val="00072ADF"/>
    <w:rsid w:val="00084090"/>
    <w:rsid w:val="00084B1A"/>
    <w:rsid w:val="00085CFE"/>
    <w:rsid w:val="00086F10"/>
    <w:rsid w:val="00092BA1"/>
    <w:rsid w:val="000948E1"/>
    <w:rsid w:val="000965D3"/>
    <w:rsid w:val="00096AB3"/>
    <w:rsid w:val="0009763C"/>
    <w:rsid w:val="000A2122"/>
    <w:rsid w:val="000A22EF"/>
    <w:rsid w:val="000A3344"/>
    <w:rsid w:val="000A4FB9"/>
    <w:rsid w:val="000A600B"/>
    <w:rsid w:val="000A6ED7"/>
    <w:rsid w:val="000B0513"/>
    <w:rsid w:val="000B08D5"/>
    <w:rsid w:val="000B2018"/>
    <w:rsid w:val="000B5248"/>
    <w:rsid w:val="000B5675"/>
    <w:rsid w:val="000C4F52"/>
    <w:rsid w:val="000C5B3A"/>
    <w:rsid w:val="000C74A3"/>
    <w:rsid w:val="000D2BAB"/>
    <w:rsid w:val="000D2F89"/>
    <w:rsid w:val="000D36F4"/>
    <w:rsid w:val="000E1C9A"/>
    <w:rsid w:val="000F039D"/>
    <w:rsid w:val="000F07D2"/>
    <w:rsid w:val="000F0BBD"/>
    <w:rsid w:val="000F0EC2"/>
    <w:rsid w:val="000F3482"/>
    <w:rsid w:val="000F3DD6"/>
    <w:rsid w:val="000F4952"/>
    <w:rsid w:val="000F7769"/>
    <w:rsid w:val="000F7BC6"/>
    <w:rsid w:val="001001C4"/>
    <w:rsid w:val="00101AC1"/>
    <w:rsid w:val="001029AC"/>
    <w:rsid w:val="00105575"/>
    <w:rsid w:val="001061E9"/>
    <w:rsid w:val="00106BA0"/>
    <w:rsid w:val="00106DAC"/>
    <w:rsid w:val="00107B9F"/>
    <w:rsid w:val="0011012F"/>
    <w:rsid w:val="001106B0"/>
    <w:rsid w:val="00110AB7"/>
    <w:rsid w:val="00110ADA"/>
    <w:rsid w:val="00110B2A"/>
    <w:rsid w:val="00113528"/>
    <w:rsid w:val="00116253"/>
    <w:rsid w:val="0011659B"/>
    <w:rsid w:val="00116C91"/>
    <w:rsid w:val="00117E3E"/>
    <w:rsid w:val="00122ECE"/>
    <w:rsid w:val="001251AD"/>
    <w:rsid w:val="001317BB"/>
    <w:rsid w:val="001317DD"/>
    <w:rsid w:val="00132EBC"/>
    <w:rsid w:val="001341C1"/>
    <w:rsid w:val="00136AFA"/>
    <w:rsid w:val="001374C0"/>
    <w:rsid w:val="0014042A"/>
    <w:rsid w:val="001444DB"/>
    <w:rsid w:val="001457A5"/>
    <w:rsid w:val="00151C02"/>
    <w:rsid w:val="0015215D"/>
    <w:rsid w:val="00153F33"/>
    <w:rsid w:val="001555D8"/>
    <w:rsid w:val="00156202"/>
    <w:rsid w:val="00156380"/>
    <w:rsid w:val="00156770"/>
    <w:rsid w:val="00156E8B"/>
    <w:rsid w:val="001619B7"/>
    <w:rsid w:val="00165064"/>
    <w:rsid w:val="00170C9F"/>
    <w:rsid w:val="00172442"/>
    <w:rsid w:val="001739A3"/>
    <w:rsid w:val="00174EE8"/>
    <w:rsid w:val="0017659A"/>
    <w:rsid w:val="00180A85"/>
    <w:rsid w:val="00182F73"/>
    <w:rsid w:val="001836CD"/>
    <w:rsid w:val="00183E5D"/>
    <w:rsid w:val="001860BC"/>
    <w:rsid w:val="00192E35"/>
    <w:rsid w:val="00192EEC"/>
    <w:rsid w:val="001963A1"/>
    <w:rsid w:val="00197BAF"/>
    <w:rsid w:val="001A0231"/>
    <w:rsid w:val="001A3152"/>
    <w:rsid w:val="001A3228"/>
    <w:rsid w:val="001A32FA"/>
    <w:rsid w:val="001B357D"/>
    <w:rsid w:val="001B5494"/>
    <w:rsid w:val="001B5A19"/>
    <w:rsid w:val="001B60F4"/>
    <w:rsid w:val="001B6145"/>
    <w:rsid w:val="001B770C"/>
    <w:rsid w:val="001B7F7D"/>
    <w:rsid w:val="001C00B3"/>
    <w:rsid w:val="001C3E48"/>
    <w:rsid w:val="001C4679"/>
    <w:rsid w:val="001C479D"/>
    <w:rsid w:val="001C5FAB"/>
    <w:rsid w:val="001C7ACE"/>
    <w:rsid w:val="001D0AC7"/>
    <w:rsid w:val="001D23D0"/>
    <w:rsid w:val="001D4024"/>
    <w:rsid w:val="001D44FB"/>
    <w:rsid w:val="001D4B78"/>
    <w:rsid w:val="001E101F"/>
    <w:rsid w:val="001E32D1"/>
    <w:rsid w:val="001E354D"/>
    <w:rsid w:val="001E357F"/>
    <w:rsid w:val="001E359F"/>
    <w:rsid w:val="001E49D6"/>
    <w:rsid w:val="001F0993"/>
    <w:rsid w:val="001F0E6B"/>
    <w:rsid w:val="001F0F73"/>
    <w:rsid w:val="001F1778"/>
    <w:rsid w:val="001F2026"/>
    <w:rsid w:val="001F2C63"/>
    <w:rsid w:val="001F567A"/>
    <w:rsid w:val="001F7596"/>
    <w:rsid w:val="002020F0"/>
    <w:rsid w:val="00202EAB"/>
    <w:rsid w:val="00202EE1"/>
    <w:rsid w:val="00203BC0"/>
    <w:rsid w:val="00204E55"/>
    <w:rsid w:val="00207C18"/>
    <w:rsid w:val="00213415"/>
    <w:rsid w:val="00215D19"/>
    <w:rsid w:val="00217F70"/>
    <w:rsid w:val="0022575D"/>
    <w:rsid w:val="002266CB"/>
    <w:rsid w:val="00232340"/>
    <w:rsid w:val="00232530"/>
    <w:rsid w:val="002359CF"/>
    <w:rsid w:val="002437C7"/>
    <w:rsid w:val="00244A15"/>
    <w:rsid w:val="00244EE1"/>
    <w:rsid w:val="00246471"/>
    <w:rsid w:val="00247819"/>
    <w:rsid w:val="00247E25"/>
    <w:rsid w:val="00253502"/>
    <w:rsid w:val="0025491B"/>
    <w:rsid w:val="00255A08"/>
    <w:rsid w:val="002571AB"/>
    <w:rsid w:val="0025752B"/>
    <w:rsid w:val="00257FF0"/>
    <w:rsid w:val="00260A2C"/>
    <w:rsid w:val="00262DBE"/>
    <w:rsid w:val="00263527"/>
    <w:rsid w:val="0026407D"/>
    <w:rsid w:val="0026426D"/>
    <w:rsid w:val="00265165"/>
    <w:rsid w:val="00267A5D"/>
    <w:rsid w:val="00272F09"/>
    <w:rsid w:val="00277DD0"/>
    <w:rsid w:val="00282672"/>
    <w:rsid w:val="002859EC"/>
    <w:rsid w:val="00290B35"/>
    <w:rsid w:val="00292284"/>
    <w:rsid w:val="0029348E"/>
    <w:rsid w:val="0029481D"/>
    <w:rsid w:val="00294ABD"/>
    <w:rsid w:val="002978A7"/>
    <w:rsid w:val="002A026A"/>
    <w:rsid w:val="002A0481"/>
    <w:rsid w:val="002A414E"/>
    <w:rsid w:val="002A4239"/>
    <w:rsid w:val="002A465B"/>
    <w:rsid w:val="002A4F89"/>
    <w:rsid w:val="002A6064"/>
    <w:rsid w:val="002A75C0"/>
    <w:rsid w:val="002A7BF8"/>
    <w:rsid w:val="002B1144"/>
    <w:rsid w:val="002B2065"/>
    <w:rsid w:val="002B2DAC"/>
    <w:rsid w:val="002B3E3A"/>
    <w:rsid w:val="002B598E"/>
    <w:rsid w:val="002B6109"/>
    <w:rsid w:val="002B7FF2"/>
    <w:rsid w:val="002C3657"/>
    <w:rsid w:val="002C3C6E"/>
    <w:rsid w:val="002C3D9B"/>
    <w:rsid w:val="002D078C"/>
    <w:rsid w:val="002D2A09"/>
    <w:rsid w:val="002D3724"/>
    <w:rsid w:val="002D3C5F"/>
    <w:rsid w:val="002D403F"/>
    <w:rsid w:val="002D457B"/>
    <w:rsid w:val="002D4D28"/>
    <w:rsid w:val="002D5252"/>
    <w:rsid w:val="002E19E3"/>
    <w:rsid w:val="002E39DA"/>
    <w:rsid w:val="002E453B"/>
    <w:rsid w:val="002E4764"/>
    <w:rsid w:val="002F0812"/>
    <w:rsid w:val="002F0908"/>
    <w:rsid w:val="002F1DD2"/>
    <w:rsid w:val="002F21C9"/>
    <w:rsid w:val="002F3033"/>
    <w:rsid w:val="002F3275"/>
    <w:rsid w:val="002F3DC8"/>
    <w:rsid w:val="002F3E51"/>
    <w:rsid w:val="002F4A10"/>
    <w:rsid w:val="002F5BF0"/>
    <w:rsid w:val="002F74E0"/>
    <w:rsid w:val="002F75E6"/>
    <w:rsid w:val="003016BC"/>
    <w:rsid w:val="003024D4"/>
    <w:rsid w:val="00304D57"/>
    <w:rsid w:val="0030634C"/>
    <w:rsid w:val="003072D1"/>
    <w:rsid w:val="00310265"/>
    <w:rsid w:val="00311742"/>
    <w:rsid w:val="00311DC9"/>
    <w:rsid w:val="00320AB3"/>
    <w:rsid w:val="003226D4"/>
    <w:rsid w:val="00323D76"/>
    <w:rsid w:val="00324713"/>
    <w:rsid w:val="00324775"/>
    <w:rsid w:val="00325356"/>
    <w:rsid w:val="0032618B"/>
    <w:rsid w:val="00330D3B"/>
    <w:rsid w:val="0033148F"/>
    <w:rsid w:val="00332475"/>
    <w:rsid w:val="003329D8"/>
    <w:rsid w:val="00332D9F"/>
    <w:rsid w:val="003345D3"/>
    <w:rsid w:val="00334993"/>
    <w:rsid w:val="00335C04"/>
    <w:rsid w:val="00337CCC"/>
    <w:rsid w:val="0034258D"/>
    <w:rsid w:val="00342D00"/>
    <w:rsid w:val="00343FB8"/>
    <w:rsid w:val="00344033"/>
    <w:rsid w:val="0034696B"/>
    <w:rsid w:val="0035021F"/>
    <w:rsid w:val="00353F0B"/>
    <w:rsid w:val="00354E16"/>
    <w:rsid w:val="00357255"/>
    <w:rsid w:val="00360FBF"/>
    <w:rsid w:val="00361CD6"/>
    <w:rsid w:val="00367191"/>
    <w:rsid w:val="0036733A"/>
    <w:rsid w:val="00370786"/>
    <w:rsid w:val="00370D89"/>
    <w:rsid w:val="00376205"/>
    <w:rsid w:val="00377315"/>
    <w:rsid w:val="00381EF4"/>
    <w:rsid w:val="00382ABC"/>
    <w:rsid w:val="0038438C"/>
    <w:rsid w:val="003851F1"/>
    <w:rsid w:val="0038591C"/>
    <w:rsid w:val="00390000"/>
    <w:rsid w:val="00390168"/>
    <w:rsid w:val="0039604D"/>
    <w:rsid w:val="003A130A"/>
    <w:rsid w:val="003A2BD2"/>
    <w:rsid w:val="003A3453"/>
    <w:rsid w:val="003A50F5"/>
    <w:rsid w:val="003A5487"/>
    <w:rsid w:val="003A661C"/>
    <w:rsid w:val="003B0320"/>
    <w:rsid w:val="003B3DD1"/>
    <w:rsid w:val="003B588B"/>
    <w:rsid w:val="003B6C92"/>
    <w:rsid w:val="003B6D5A"/>
    <w:rsid w:val="003B7B78"/>
    <w:rsid w:val="003C0C87"/>
    <w:rsid w:val="003C3E55"/>
    <w:rsid w:val="003C41FA"/>
    <w:rsid w:val="003C6D1F"/>
    <w:rsid w:val="003C6EC0"/>
    <w:rsid w:val="003C70C1"/>
    <w:rsid w:val="003D2F00"/>
    <w:rsid w:val="003D41A7"/>
    <w:rsid w:val="003E468D"/>
    <w:rsid w:val="003E4BEB"/>
    <w:rsid w:val="003E52BF"/>
    <w:rsid w:val="003E699F"/>
    <w:rsid w:val="003F1577"/>
    <w:rsid w:val="003F30E9"/>
    <w:rsid w:val="003F36FD"/>
    <w:rsid w:val="003F5A90"/>
    <w:rsid w:val="003F5F64"/>
    <w:rsid w:val="003F6DA8"/>
    <w:rsid w:val="004039AA"/>
    <w:rsid w:val="00405AF9"/>
    <w:rsid w:val="004061A9"/>
    <w:rsid w:val="00413B8C"/>
    <w:rsid w:val="00416E15"/>
    <w:rsid w:val="0042013A"/>
    <w:rsid w:val="00434606"/>
    <w:rsid w:val="00435DB9"/>
    <w:rsid w:val="00436D07"/>
    <w:rsid w:val="00445D24"/>
    <w:rsid w:val="00445F4E"/>
    <w:rsid w:val="0044647A"/>
    <w:rsid w:val="00446F74"/>
    <w:rsid w:val="00447AC0"/>
    <w:rsid w:val="00451288"/>
    <w:rsid w:val="00465121"/>
    <w:rsid w:val="00470DEE"/>
    <w:rsid w:val="00472AAF"/>
    <w:rsid w:val="00472DF4"/>
    <w:rsid w:val="00473FC7"/>
    <w:rsid w:val="0047488B"/>
    <w:rsid w:val="004806B2"/>
    <w:rsid w:val="00480BB3"/>
    <w:rsid w:val="00480F71"/>
    <w:rsid w:val="004837E4"/>
    <w:rsid w:val="00484424"/>
    <w:rsid w:val="004846C1"/>
    <w:rsid w:val="004852A5"/>
    <w:rsid w:val="004854B2"/>
    <w:rsid w:val="0048623C"/>
    <w:rsid w:val="004906EC"/>
    <w:rsid w:val="00492C92"/>
    <w:rsid w:val="004945BE"/>
    <w:rsid w:val="00496103"/>
    <w:rsid w:val="004A1714"/>
    <w:rsid w:val="004A3A27"/>
    <w:rsid w:val="004A3A58"/>
    <w:rsid w:val="004A3C90"/>
    <w:rsid w:val="004A4A72"/>
    <w:rsid w:val="004A638D"/>
    <w:rsid w:val="004A68E8"/>
    <w:rsid w:val="004A6ED4"/>
    <w:rsid w:val="004B2E90"/>
    <w:rsid w:val="004B6057"/>
    <w:rsid w:val="004C2D44"/>
    <w:rsid w:val="004C5395"/>
    <w:rsid w:val="004C566B"/>
    <w:rsid w:val="004C5C48"/>
    <w:rsid w:val="004D07BA"/>
    <w:rsid w:val="004D1271"/>
    <w:rsid w:val="004D2145"/>
    <w:rsid w:val="004D2DA7"/>
    <w:rsid w:val="004D2E43"/>
    <w:rsid w:val="004D56C2"/>
    <w:rsid w:val="004D683D"/>
    <w:rsid w:val="004D691B"/>
    <w:rsid w:val="004D78A6"/>
    <w:rsid w:val="004D7D00"/>
    <w:rsid w:val="004E161F"/>
    <w:rsid w:val="004E3935"/>
    <w:rsid w:val="004F1027"/>
    <w:rsid w:val="004F1662"/>
    <w:rsid w:val="004F17E5"/>
    <w:rsid w:val="004F5000"/>
    <w:rsid w:val="004F6CC7"/>
    <w:rsid w:val="005007A7"/>
    <w:rsid w:val="00501B93"/>
    <w:rsid w:val="005044A4"/>
    <w:rsid w:val="005102BF"/>
    <w:rsid w:val="005122B2"/>
    <w:rsid w:val="00513822"/>
    <w:rsid w:val="00513A2D"/>
    <w:rsid w:val="005143EA"/>
    <w:rsid w:val="00514BD6"/>
    <w:rsid w:val="00517895"/>
    <w:rsid w:val="005200CE"/>
    <w:rsid w:val="0052163E"/>
    <w:rsid w:val="00521718"/>
    <w:rsid w:val="0052248C"/>
    <w:rsid w:val="0052487A"/>
    <w:rsid w:val="005301D9"/>
    <w:rsid w:val="00535B40"/>
    <w:rsid w:val="00535D92"/>
    <w:rsid w:val="00536DD9"/>
    <w:rsid w:val="00537888"/>
    <w:rsid w:val="005378BB"/>
    <w:rsid w:val="00537B34"/>
    <w:rsid w:val="005413CF"/>
    <w:rsid w:val="00543EF7"/>
    <w:rsid w:val="005441A2"/>
    <w:rsid w:val="00546BD7"/>
    <w:rsid w:val="00551B88"/>
    <w:rsid w:val="00553723"/>
    <w:rsid w:val="00553F96"/>
    <w:rsid w:val="00553FDF"/>
    <w:rsid w:val="00555528"/>
    <w:rsid w:val="00555EFB"/>
    <w:rsid w:val="00556368"/>
    <w:rsid w:val="00561C9B"/>
    <w:rsid w:val="005632D0"/>
    <w:rsid w:val="005638CC"/>
    <w:rsid w:val="00563C2E"/>
    <w:rsid w:val="00564A9E"/>
    <w:rsid w:val="0056770D"/>
    <w:rsid w:val="00570ABA"/>
    <w:rsid w:val="00570DE9"/>
    <w:rsid w:val="00571E70"/>
    <w:rsid w:val="00571E9A"/>
    <w:rsid w:val="00577B71"/>
    <w:rsid w:val="005804E2"/>
    <w:rsid w:val="00580959"/>
    <w:rsid w:val="005825A0"/>
    <w:rsid w:val="00582BB8"/>
    <w:rsid w:val="005849FD"/>
    <w:rsid w:val="00591483"/>
    <w:rsid w:val="005957DF"/>
    <w:rsid w:val="00596AD7"/>
    <w:rsid w:val="005A0D30"/>
    <w:rsid w:val="005A15EB"/>
    <w:rsid w:val="005A24AD"/>
    <w:rsid w:val="005A2BA3"/>
    <w:rsid w:val="005A33BA"/>
    <w:rsid w:val="005A5675"/>
    <w:rsid w:val="005B0A1D"/>
    <w:rsid w:val="005B0D3C"/>
    <w:rsid w:val="005B1A44"/>
    <w:rsid w:val="005B2BFF"/>
    <w:rsid w:val="005B3D7D"/>
    <w:rsid w:val="005B5EA5"/>
    <w:rsid w:val="005B7EF3"/>
    <w:rsid w:val="005C0859"/>
    <w:rsid w:val="005C08BB"/>
    <w:rsid w:val="005C4B1D"/>
    <w:rsid w:val="005C5789"/>
    <w:rsid w:val="005C6B0C"/>
    <w:rsid w:val="005D003D"/>
    <w:rsid w:val="005D1E8B"/>
    <w:rsid w:val="005D262C"/>
    <w:rsid w:val="005D322D"/>
    <w:rsid w:val="005D7FD6"/>
    <w:rsid w:val="005E0E42"/>
    <w:rsid w:val="005E1D5F"/>
    <w:rsid w:val="005E1EE0"/>
    <w:rsid w:val="005E2F3E"/>
    <w:rsid w:val="005E3ACF"/>
    <w:rsid w:val="005E44BB"/>
    <w:rsid w:val="005E4683"/>
    <w:rsid w:val="005E5899"/>
    <w:rsid w:val="005E63A3"/>
    <w:rsid w:val="005E7C8A"/>
    <w:rsid w:val="005F0192"/>
    <w:rsid w:val="005F22A9"/>
    <w:rsid w:val="005F2653"/>
    <w:rsid w:val="005F2B9A"/>
    <w:rsid w:val="005F32AD"/>
    <w:rsid w:val="005F4057"/>
    <w:rsid w:val="005F57E4"/>
    <w:rsid w:val="005F706A"/>
    <w:rsid w:val="005F7BB9"/>
    <w:rsid w:val="00601910"/>
    <w:rsid w:val="00613968"/>
    <w:rsid w:val="00614262"/>
    <w:rsid w:val="006143FA"/>
    <w:rsid w:val="00621CA1"/>
    <w:rsid w:val="0062226E"/>
    <w:rsid w:val="0062337E"/>
    <w:rsid w:val="00623461"/>
    <w:rsid w:val="00623D43"/>
    <w:rsid w:val="006242E7"/>
    <w:rsid w:val="006243E7"/>
    <w:rsid w:val="006249F8"/>
    <w:rsid w:val="006259AC"/>
    <w:rsid w:val="0062625D"/>
    <w:rsid w:val="00627298"/>
    <w:rsid w:val="00627A23"/>
    <w:rsid w:val="00630818"/>
    <w:rsid w:val="00630988"/>
    <w:rsid w:val="00630AAE"/>
    <w:rsid w:val="00630B4C"/>
    <w:rsid w:val="006313DB"/>
    <w:rsid w:val="00631C10"/>
    <w:rsid w:val="006325EA"/>
    <w:rsid w:val="006328BF"/>
    <w:rsid w:val="0063660E"/>
    <w:rsid w:val="00640AF2"/>
    <w:rsid w:val="006419E3"/>
    <w:rsid w:val="006449D5"/>
    <w:rsid w:val="006458F3"/>
    <w:rsid w:val="00647993"/>
    <w:rsid w:val="00650446"/>
    <w:rsid w:val="00650851"/>
    <w:rsid w:val="00651934"/>
    <w:rsid w:val="00653178"/>
    <w:rsid w:val="00653A72"/>
    <w:rsid w:val="00655361"/>
    <w:rsid w:val="00657D9F"/>
    <w:rsid w:val="00660D28"/>
    <w:rsid w:val="00660E66"/>
    <w:rsid w:val="00663EE8"/>
    <w:rsid w:val="00670DF4"/>
    <w:rsid w:val="006730C9"/>
    <w:rsid w:val="0067379D"/>
    <w:rsid w:val="006752D3"/>
    <w:rsid w:val="006765F8"/>
    <w:rsid w:val="006779CC"/>
    <w:rsid w:val="00681651"/>
    <w:rsid w:val="0068241C"/>
    <w:rsid w:val="00682B19"/>
    <w:rsid w:val="006852AD"/>
    <w:rsid w:val="00687BD6"/>
    <w:rsid w:val="00690FC9"/>
    <w:rsid w:val="00692015"/>
    <w:rsid w:val="006923C7"/>
    <w:rsid w:val="00695308"/>
    <w:rsid w:val="00695FEA"/>
    <w:rsid w:val="0069762E"/>
    <w:rsid w:val="006A2761"/>
    <w:rsid w:val="006A612D"/>
    <w:rsid w:val="006A7E30"/>
    <w:rsid w:val="006A7EA9"/>
    <w:rsid w:val="006B03D0"/>
    <w:rsid w:val="006B3D25"/>
    <w:rsid w:val="006B474F"/>
    <w:rsid w:val="006B7262"/>
    <w:rsid w:val="006B73DF"/>
    <w:rsid w:val="006B74B8"/>
    <w:rsid w:val="006B7792"/>
    <w:rsid w:val="006C67A6"/>
    <w:rsid w:val="006C7356"/>
    <w:rsid w:val="006D0114"/>
    <w:rsid w:val="006D2263"/>
    <w:rsid w:val="006D465F"/>
    <w:rsid w:val="006D512F"/>
    <w:rsid w:val="006D66D6"/>
    <w:rsid w:val="006E136D"/>
    <w:rsid w:val="006E1CCC"/>
    <w:rsid w:val="006E1E61"/>
    <w:rsid w:val="006E270F"/>
    <w:rsid w:val="006E2F44"/>
    <w:rsid w:val="006E3B48"/>
    <w:rsid w:val="006E780E"/>
    <w:rsid w:val="006F19FB"/>
    <w:rsid w:val="006F21FC"/>
    <w:rsid w:val="006F5B91"/>
    <w:rsid w:val="006F74B4"/>
    <w:rsid w:val="0070428B"/>
    <w:rsid w:val="0070666E"/>
    <w:rsid w:val="007066CC"/>
    <w:rsid w:val="00706F58"/>
    <w:rsid w:val="007070CA"/>
    <w:rsid w:val="00707919"/>
    <w:rsid w:val="00707E41"/>
    <w:rsid w:val="0071036E"/>
    <w:rsid w:val="00710F25"/>
    <w:rsid w:val="007119E2"/>
    <w:rsid w:val="007123AC"/>
    <w:rsid w:val="00713607"/>
    <w:rsid w:val="00716D45"/>
    <w:rsid w:val="00717248"/>
    <w:rsid w:val="00721DD9"/>
    <w:rsid w:val="00722305"/>
    <w:rsid w:val="007226E8"/>
    <w:rsid w:val="00723828"/>
    <w:rsid w:val="00724DA8"/>
    <w:rsid w:val="007279D5"/>
    <w:rsid w:val="00731C31"/>
    <w:rsid w:val="00734F19"/>
    <w:rsid w:val="007361FA"/>
    <w:rsid w:val="0074062A"/>
    <w:rsid w:val="007411CF"/>
    <w:rsid w:val="0074153E"/>
    <w:rsid w:val="00743C10"/>
    <w:rsid w:val="007462D4"/>
    <w:rsid w:val="007466EE"/>
    <w:rsid w:val="0074750F"/>
    <w:rsid w:val="00751FF7"/>
    <w:rsid w:val="007521EC"/>
    <w:rsid w:val="00752C80"/>
    <w:rsid w:val="00752D93"/>
    <w:rsid w:val="00755CBF"/>
    <w:rsid w:val="007571D8"/>
    <w:rsid w:val="0076404B"/>
    <w:rsid w:val="007651F1"/>
    <w:rsid w:val="007654ED"/>
    <w:rsid w:val="00770313"/>
    <w:rsid w:val="00772476"/>
    <w:rsid w:val="00773004"/>
    <w:rsid w:val="00774FF0"/>
    <w:rsid w:val="007750A5"/>
    <w:rsid w:val="0077531C"/>
    <w:rsid w:val="007766EA"/>
    <w:rsid w:val="0078109F"/>
    <w:rsid w:val="00781691"/>
    <w:rsid w:val="0078241C"/>
    <w:rsid w:val="00783E9F"/>
    <w:rsid w:val="00785B25"/>
    <w:rsid w:val="00785FA4"/>
    <w:rsid w:val="0078751C"/>
    <w:rsid w:val="007907BE"/>
    <w:rsid w:val="007909C9"/>
    <w:rsid w:val="007920F9"/>
    <w:rsid w:val="007930F0"/>
    <w:rsid w:val="00794B19"/>
    <w:rsid w:val="00795F95"/>
    <w:rsid w:val="0079600D"/>
    <w:rsid w:val="007961B3"/>
    <w:rsid w:val="00796FFA"/>
    <w:rsid w:val="007A01EF"/>
    <w:rsid w:val="007A0739"/>
    <w:rsid w:val="007A3299"/>
    <w:rsid w:val="007A50B7"/>
    <w:rsid w:val="007A7C5B"/>
    <w:rsid w:val="007A7EFD"/>
    <w:rsid w:val="007B0BDE"/>
    <w:rsid w:val="007B0F0B"/>
    <w:rsid w:val="007B4C72"/>
    <w:rsid w:val="007B5F52"/>
    <w:rsid w:val="007B6E02"/>
    <w:rsid w:val="007C0DEA"/>
    <w:rsid w:val="007C1491"/>
    <w:rsid w:val="007C1544"/>
    <w:rsid w:val="007C264D"/>
    <w:rsid w:val="007C3E5D"/>
    <w:rsid w:val="007C75C1"/>
    <w:rsid w:val="007C7B42"/>
    <w:rsid w:val="007C7C74"/>
    <w:rsid w:val="007D4C72"/>
    <w:rsid w:val="007D56A2"/>
    <w:rsid w:val="007D7C7B"/>
    <w:rsid w:val="007E320F"/>
    <w:rsid w:val="007E462F"/>
    <w:rsid w:val="007E5E55"/>
    <w:rsid w:val="007E70B5"/>
    <w:rsid w:val="007E7EF5"/>
    <w:rsid w:val="007F0BB8"/>
    <w:rsid w:val="007F2556"/>
    <w:rsid w:val="007F3145"/>
    <w:rsid w:val="007F3296"/>
    <w:rsid w:val="007F4D94"/>
    <w:rsid w:val="007F6023"/>
    <w:rsid w:val="007F64B5"/>
    <w:rsid w:val="007F72A0"/>
    <w:rsid w:val="00803E28"/>
    <w:rsid w:val="00810ACC"/>
    <w:rsid w:val="00812924"/>
    <w:rsid w:val="00813619"/>
    <w:rsid w:val="0081369B"/>
    <w:rsid w:val="00813BE9"/>
    <w:rsid w:val="00814B73"/>
    <w:rsid w:val="00815AC5"/>
    <w:rsid w:val="00820274"/>
    <w:rsid w:val="008216C2"/>
    <w:rsid w:val="00821D71"/>
    <w:rsid w:val="008220CF"/>
    <w:rsid w:val="0082260E"/>
    <w:rsid w:val="008227D7"/>
    <w:rsid w:val="00822CD8"/>
    <w:rsid w:val="008234A4"/>
    <w:rsid w:val="00826D52"/>
    <w:rsid w:val="00827568"/>
    <w:rsid w:val="0083010A"/>
    <w:rsid w:val="00830B06"/>
    <w:rsid w:val="00830EBD"/>
    <w:rsid w:val="00835174"/>
    <w:rsid w:val="00840F21"/>
    <w:rsid w:val="008427A8"/>
    <w:rsid w:val="00842B22"/>
    <w:rsid w:val="00846D1B"/>
    <w:rsid w:val="0084776C"/>
    <w:rsid w:val="00847B97"/>
    <w:rsid w:val="00850E10"/>
    <w:rsid w:val="00850F41"/>
    <w:rsid w:val="00852049"/>
    <w:rsid w:val="00856C1E"/>
    <w:rsid w:val="00862A5E"/>
    <w:rsid w:val="00864191"/>
    <w:rsid w:val="00864442"/>
    <w:rsid w:val="00865B08"/>
    <w:rsid w:val="00867E6F"/>
    <w:rsid w:val="00870797"/>
    <w:rsid w:val="00870EAC"/>
    <w:rsid w:val="0087205A"/>
    <w:rsid w:val="00872A0A"/>
    <w:rsid w:val="00873013"/>
    <w:rsid w:val="0087311B"/>
    <w:rsid w:val="008741AF"/>
    <w:rsid w:val="00880195"/>
    <w:rsid w:val="008801F4"/>
    <w:rsid w:val="00883D41"/>
    <w:rsid w:val="00890483"/>
    <w:rsid w:val="00892E83"/>
    <w:rsid w:val="00893109"/>
    <w:rsid w:val="008945C3"/>
    <w:rsid w:val="00895C9B"/>
    <w:rsid w:val="00896D0F"/>
    <w:rsid w:val="008A18C8"/>
    <w:rsid w:val="008A1B8D"/>
    <w:rsid w:val="008A2367"/>
    <w:rsid w:val="008A2E28"/>
    <w:rsid w:val="008A597B"/>
    <w:rsid w:val="008B03CF"/>
    <w:rsid w:val="008B047D"/>
    <w:rsid w:val="008B06ED"/>
    <w:rsid w:val="008B07F5"/>
    <w:rsid w:val="008B1C65"/>
    <w:rsid w:val="008B3080"/>
    <w:rsid w:val="008B4540"/>
    <w:rsid w:val="008B532B"/>
    <w:rsid w:val="008B5B99"/>
    <w:rsid w:val="008B67A4"/>
    <w:rsid w:val="008C18F1"/>
    <w:rsid w:val="008C497D"/>
    <w:rsid w:val="008C5FB8"/>
    <w:rsid w:val="008C6105"/>
    <w:rsid w:val="008C6DB5"/>
    <w:rsid w:val="008D352E"/>
    <w:rsid w:val="008D3DCF"/>
    <w:rsid w:val="008D7FBC"/>
    <w:rsid w:val="008E3D32"/>
    <w:rsid w:val="008E4FEE"/>
    <w:rsid w:val="008E516E"/>
    <w:rsid w:val="008E576B"/>
    <w:rsid w:val="008E5A2C"/>
    <w:rsid w:val="008E6AB7"/>
    <w:rsid w:val="008F0126"/>
    <w:rsid w:val="008F08BC"/>
    <w:rsid w:val="008F2A6D"/>
    <w:rsid w:val="008F3036"/>
    <w:rsid w:val="008F4670"/>
    <w:rsid w:val="008F4F14"/>
    <w:rsid w:val="008F633E"/>
    <w:rsid w:val="008F7D9D"/>
    <w:rsid w:val="008F7DC3"/>
    <w:rsid w:val="00900A01"/>
    <w:rsid w:val="00901B1A"/>
    <w:rsid w:val="00904EEB"/>
    <w:rsid w:val="00906BB0"/>
    <w:rsid w:val="00910C31"/>
    <w:rsid w:val="00910D71"/>
    <w:rsid w:val="00912543"/>
    <w:rsid w:val="0091407F"/>
    <w:rsid w:val="00914562"/>
    <w:rsid w:val="00916C61"/>
    <w:rsid w:val="0091769A"/>
    <w:rsid w:val="00920836"/>
    <w:rsid w:val="009276DD"/>
    <w:rsid w:val="00927A51"/>
    <w:rsid w:val="009313A7"/>
    <w:rsid w:val="009313AA"/>
    <w:rsid w:val="0093168F"/>
    <w:rsid w:val="00932BFE"/>
    <w:rsid w:val="0093365D"/>
    <w:rsid w:val="00933BB7"/>
    <w:rsid w:val="00933D6C"/>
    <w:rsid w:val="009344C2"/>
    <w:rsid w:val="00935200"/>
    <w:rsid w:val="00935CD1"/>
    <w:rsid w:val="00936B0C"/>
    <w:rsid w:val="00936B17"/>
    <w:rsid w:val="00940835"/>
    <w:rsid w:val="00940E96"/>
    <w:rsid w:val="0094309D"/>
    <w:rsid w:val="0094368B"/>
    <w:rsid w:val="00944705"/>
    <w:rsid w:val="009447BA"/>
    <w:rsid w:val="009477AA"/>
    <w:rsid w:val="0095023A"/>
    <w:rsid w:val="00950443"/>
    <w:rsid w:val="00955FAE"/>
    <w:rsid w:val="00956CEF"/>
    <w:rsid w:val="00964F1A"/>
    <w:rsid w:val="00965DEB"/>
    <w:rsid w:val="00970F24"/>
    <w:rsid w:val="00973915"/>
    <w:rsid w:val="00975A44"/>
    <w:rsid w:val="00975F3B"/>
    <w:rsid w:val="0097633A"/>
    <w:rsid w:val="009838A3"/>
    <w:rsid w:val="00983AA1"/>
    <w:rsid w:val="0098448C"/>
    <w:rsid w:val="00985087"/>
    <w:rsid w:val="00986292"/>
    <w:rsid w:val="00990157"/>
    <w:rsid w:val="00990671"/>
    <w:rsid w:val="00990EF8"/>
    <w:rsid w:val="009928ED"/>
    <w:rsid w:val="00994B5E"/>
    <w:rsid w:val="009961D7"/>
    <w:rsid w:val="009A0867"/>
    <w:rsid w:val="009A265D"/>
    <w:rsid w:val="009A3817"/>
    <w:rsid w:val="009A42F6"/>
    <w:rsid w:val="009A6CE9"/>
    <w:rsid w:val="009A7E84"/>
    <w:rsid w:val="009B1104"/>
    <w:rsid w:val="009B1546"/>
    <w:rsid w:val="009B4265"/>
    <w:rsid w:val="009B43CE"/>
    <w:rsid w:val="009B6887"/>
    <w:rsid w:val="009B7651"/>
    <w:rsid w:val="009B7D19"/>
    <w:rsid w:val="009C0F72"/>
    <w:rsid w:val="009C2BBA"/>
    <w:rsid w:val="009C4393"/>
    <w:rsid w:val="009C764A"/>
    <w:rsid w:val="009C7773"/>
    <w:rsid w:val="009D15F1"/>
    <w:rsid w:val="009D261D"/>
    <w:rsid w:val="009D27DF"/>
    <w:rsid w:val="009D3087"/>
    <w:rsid w:val="009D4AC3"/>
    <w:rsid w:val="009D6037"/>
    <w:rsid w:val="009D6631"/>
    <w:rsid w:val="009E45E2"/>
    <w:rsid w:val="009E563A"/>
    <w:rsid w:val="009E5E10"/>
    <w:rsid w:val="009F020B"/>
    <w:rsid w:val="009F0A7E"/>
    <w:rsid w:val="009F3136"/>
    <w:rsid w:val="009F33B7"/>
    <w:rsid w:val="009F3776"/>
    <w:rsid w:val="009F5CDD"/>
    <w:rsid w:val="00A03A04"/>
    <w:rsid w:val="00A045B7"/>
    <w:rsid w:val="00A11887"/>
    <w:rsid w:val="00A1256E"/>
    <w:rsid w:val="00A14060"/>
    <w:rsid w:val="00A14BA8"/>
    <w:rsid w:val="00A151D7"/>
    <w:rsid w:val="00A2045A"/>
    <w:rsid w:val="00A20A33"/>
    <w:rsid w:val="00A27689"/>
    <w:rsid w:val="00A27D8F"/>
    <w:rsid w:val="00A3012D"/>
    <w:rsid w:val="00A336EB"/>
    <w:rsid w:val="00A35456"/>
    <w:rsid w:val="00A355E8"/>
    <w:rsid w:val="00A36206"/>
    <w:rsid w:val="00A37436"/>
    <w:rsid w:val="00A37911"/>
    <w:rsid w:val="00A42E64"/>
    <w:rsid w:val="00A44CE7"/>
    <w:rsid w:val="00A4535E"/>
    <w:rsid w:val="00A46A28"/>
    <w:rsid w:val="00A47523"/>
    <w:rsid w:val="00A50CF5"/>
    <w:rsid w:val="00A5169A"/>
    <w:rsid w:val="00A52F8D"/>
    <w:rsid w:val="00A53A93"/>
    <w:rsid w:val="00A54889"/>
    <w:rsid w:val="00A5535D"/>
    <w:rsid w:val="00A613F2"/>
    <w:rsid w:val="00A61BE1"/>
    <w:rsid w:val="00A62053"/>
    <w:rsid w:val="00A642DF"/>
    <w:rsid w:val="00A65673"/>
    <w:rsid w:val="00A66A82"/>
    <w:rsid w:val="00A70611"/>
    <w:rsid w:val="00A71BF0"/>
    <w:rsid w:val="00A71CF0"/>
    <w:rsid w:val="00A7359C"/>
    <w:rsid w:val="00A73664"/>
    <w:rsid w:val="00A77002"/>
    <w:rsid w:val="00A8156F"/>
    <w:rsid w:val="00A82B17"/>
    <w:rsid w:val="00A83439"/>
    <w:rsid w:val="00A854BA"/>
    <w:rsid w:val="00A87210"/>
    <w:rsid w:val="00A90D94"/>
    <w:rsid w:val="00A90E7F"/>
    <w:rsid w:val="00A91C85"/>
    <w:rsid w:val="00A93EEC"/>
    <w:rsid w:val="00A946F6"/>
    <w:rsid w:val="00A96B0D"/>
    <w:rsid w:val="00A97855"/>
    <w:rsid w:val="00AA059B"/>
    <w:rsid w:val="00AA0948"/>
    <w:rsid w:val="00AA55CD"/>
    <w:rsid w:val="00AB41D7"/>
    <w:rsid w:val="00AB47EB"/>
    <w:rsid w:val="00AB5F38"/>
    <w:rsid w:val="00AB6380"/>
    <w:rsid w:val="00AB731F"/>
    <w:rsid w:val="00AC295D"/>
    <w:rsid w:val="00AC2B18"/>
    <w:rsid w:val="00AC2ECE"/>
    <w:rsid w:val="00AD6BB8"/>
    <w:rsid w:val="00AE0D16"/>
    <w:rsid w:val="00AE16C0"/>
    <w:rsid w:val="00AE3140"/>
    <w:rsid w:val="00AE6639"/>
    <w:rsid w:val="00AE6D0B"/>
    <w:rsid w:val="00AE714A"/>
    <w:rsid w:val="00AF0D3D"/>
    <w:rsid w:val="00AF0F48"/>
    <w:rsid w:val="00AF1C24"/>
    <w:rsid w:val="00AF4210"/>
    <w:rsid w:val="00AF43FF"/>
    <w:rsid w:val="00B002E8"/>
    <w:rsid w:val="00B02438"/>
    <w:rsid w:val="00B04865"/>
    <w:rsid w:val="00B052BB"/>
    <w:rsid w:val="00B079AE"/>
    <w:rsid w:val="00B07B72"/>
    <w:rsid w:val="00B10960"/>
    <w:rsid w:val="00B10AEE"/>
    <w:rsid w:val="00B111BE"/>
    <w:rsid w:val="00B11B2F"/>
    <w:rsid w:val="00B1220D"/>
    <w:rsid w:val="00B136C3"/>
    <w:rsid w:val="00B15124"/>
    <w:rsid w:val="00B15232"/>
    <w:rsid w:val="00B20E7C"/>
    <w:rsid w:val="00B211B6"/>
    <w:rsid w:val="00B215BA"/>
    <w:rsid w:val="00B23534"/>
    <w:rsid w:val="00B23767"/>
    <w:rsid w:val="00B2406F"/>
    <w:rsid w:val="00B24583"/>
    <w:rsid w:val="00B255D3"/>
    <w:rsid w:val="00B256B2"/>
    <w:rsid w:val="00B263AF"/>
    <w:rsid w:val="00B27090"/>
    <w:rsid w:val="00B323A3"/>
    <w:rsid w:val="00B32663"/>
    <w:rsid w:val="00B33AAA"/>
    <w:rsid w:val="00B34479"/>
    <w:rsid w:val="00B40200"/>
    <w:rsid w:val="00B41496"/>
    <w:rsid w:val="00B41DF7"/>
    <w:rsid w:val="00B4249B"/>
    <w:rsid w:val="00B43B2B"/>
    <w:rsid w:val="00B43FFF"/>
    <w:rsid w:val="00B449D3"/>
    <w:rsid w:val="00B4502F"/>
    <w:rsid w:val="00B468AD"/>
    <w:rsid w:val="00B51AE4"/>
    <w:rsid w:val="00B520C3"/>
    <w:rsid w:val="00B5270C"/>
    <w:rsid w:val="00B531D1"/>
    <w:rsid w:val="00B544FD"/>
    <w:rsid w:val="00B54883"/>
    <w:rsid w:val="00B57968"/>
    <w:rsid w:val="00B60E61"/>
    <w:rsid w:val="00B61D57"/>
    <w:rsid w:val="00B63416"/>
    <w:rsid w:val="00B6446C"/>
    <w:rsid w:val="00B70037"/>
    <w:rsid w:val="00B7088F"/>
    <w:rsid w:val="00B730F5"/>
    <w:rsid w:val="00B74ABD"/>
    <w:rsid w:val="00B764A6"/>
    <w:rsid w:val="00B76CFF"/>
    <w:rsid w:val="00B77735"/>
    <w:rsid w:val="00B803F8"/>
    <w:rsid w:val="00B805E3"/>
    <w:rsid w:val="00B826A6"/>
    <w:rsid w:val="00B82BA5"/>
    <w:rsid w:val="00B82F50"/>
    <w:rsid w:val="00B84190"/>
    <w:rsid w:val="00B85A91"/>
    <w:rsid w:val="00B9257D"/>
    <w:rsid w:val="00B94EBD"/>
    <w:rsid w:val="00B9609C"/>
    <w:rsid w:val="00B971A1"/>
    <w:rsid w:val="00BA0B2F"/>
    <w:rsid w:val="00BA22E9"/>
    <w:rsid w:val="00BA319F"/>
    <w:rsid w:val="00BA4266"/>
    <w:rsid w:val="00BA4993"/>
    <w:rsid w:val="00BA56BA"/>
    <w:rsid w:val="00BA68B1"/>
    <w:rsid w:val="00BB046B"/>
    <w:rsid w:val="00BB1532"/>
    <w:rsid w:val="00BB33B6"/>
    <w:rsid w:val="00BB6490"/>
    <w:rsid w:val="00BB7770"/>
    <w:rsid w:val="00BC3C6B"/>
    <w:rsid w:val="00BC4183"/>
    <w:rsid w:val="00BC44B2"/>
    <w:rsid w:val="00BC4EC6"/>
    <w:rsid w:val="00BC69B6"/>
    <w:rsid w:val="00BC7FDE"/>
    <w:rsid w:val="00BD0F82"/>
    <w:rsid w:val="00BD0FB6"/>
    <w:rsid w:val="00BD10B5"/>
    <w:rsid w:val="00BD14A3"/>
    <w:rsid w:val="00BD1868"/>
    <w:rsid w:val="00BD29D2"/>
    <w:rsid w:val="00BD5CA3"/>
    <w:rsid w:val="00BD76AC"/>
    <w:rsid w:val="00BD7E49"/>
    <w:rsid w:val="00BE1049"/>
    <w:rsid w:val="00BE14D5"/>
    <w:rsid w:val="00BE223A"/>
    <w:rsid w:val="00BE233A"/>
    <w:rsid w:val="00BE23A8"/>
    <w:rsid w:val="00BE2F37"/>
    <w:rsid w:val="00BE35BC"/>
    <w:rsid w:val="00BE4AC5"/>
    <w:rsid w:val="00BE57F4"/>
    <w:rsid w:val="00BE592D"/>
    <w:rsid w:val="00BF02AB"/>
    <w:rsid w:val="00BF09DB"/>
    <w:rsid w:val="00BF3D2D"/>
    <w:rsid w:val="00BF3F1A"/>
    <w:rsid w:val="00BF4A68"/>
    <w:rsid w:val="00BF64AF"/>
    <w:rsid w:val="00BF7801"/>
    <w:rsid w:val="00C00731"/>
    <w:rsid w:val="00C01E9E"/>
    <w:rsid w:val="00C0244E"/>
    <w:rsid w:val="00C02515"/>
    <w:rsid w:val="00C02927"/>
    <w:rsid w:val="00C03B9C"/>
    <w:rsid w:val="00C0440B"/>
    <w:rsid w:val="00C0505D"/>
    <w:rsid w:val="00C11673"/>
    <w:rsid w:val="00C121A9"/>
    <w:rsid w:val="00C13495"/>
    <w:rsid w:val="00C142E3"/>
    <w:rsid w:val="00C14587"/>
    <w:rsid w:val="00C1541F"/>
    <w:rsid w:val="00C15CF6"/>
    <w:rsid w:val="00C15E38"/>
    <w:rsid w:val="00C1624D"/>
    <w:rsid w:val="00C16BC6"/>
    <w:rsid w:val="00C17C72"/>
    <w:rsid w:val="00C17E5A"/>
    <w:rsid w:val="00C20D0A"/>
    <w:rsid w:val="00C211E6"/>
    <w:rsid w:val="00C21443"/>
    <w:rsid w:val="00C2325D"/>
    <w:rsid w:val="00C23DCB"/>
    <w:rsid w:val="00C2415C"/>
    <w:rsid w:val="00C24438"/>
    <w:rsid w:val="00C24946"/>
    <w:rsid w:val="00C255E5"/>
    <w:rsid w:val="00C2593E"/>
    <w:rsid w:val="00C26941"/>
    <w:rsid w:val="00C31A65"/>
    <w:rsid w:val="00C31FD8"/>
    <w:rsid w:val="00C32AB6"/>
    <w:rsid w:val="00C34492"/>
    <w:rsid w:val="00C34C56"/>
    <w:rsid w:val="00C36DB7"/>
    <w:rsid w:val="00C4309D"/>
    <w:rsid w:val="00C439AC"/>
    <w:rsid w:val="00C4472D"/>
    <w:rsid w:val="00C455F4"/>
    <w:rsid w:val="00C47279"/>
    <w:rsid w:val="00C50119"/>
    <w:rsid w:val="00C52F9D"/>
    <w:rsid w:val="00C533CB"/>
    <w:rsid w:val="00C53C27"/>
    <w:rsid w:val="00C55E61"/>
    <w:rsid w:val="00C5652E"/>
    <w:rsid w:val="00C576DE"/>
    <w:rsid w:val="00C57D8E"/>
    <w:rsid w:val="00C6286E"/>
    <w:rsid w:val="00C6372C"/>
    <w:rsid w:val="00C641B8"/>
    <w:rsid w:val="00C645E9"/>
    <w:rsid w:val="00C67262"/>
    <w:rsid w:val="00C67699"/>
    <w:rsid w:val="00C70B57"/>
    <w:rsid w:val="00C70B6E"/>
    <w:rsid w:val="00C731D0"/>
    <w:rsid w:val="00C735C0"/>
    <w:rsid w:val="00C73BEC"/>
    <w:rsid w:val="00C74304"/>
    <w:rsid w:val="00C762CA"/>
    <w:rsid w:val="00C80779"/>
    <w:rsid w:val="00C813E8"/>
    <w:rsid w:val="00C8463C"/>
    <w:rsid w:val="00C8590C"/>
    <w:rsid w:val="00C85D09"/>
    <w:rsid w:val="00C86BD0"/>
    <w:rsid w:val="00C90FEC"/>
    <w:rsid w:val="00C948E3"/>
    <w:rsid w:val="00C971BF"/>
    <w:rsid w:val="00C97C84"/>
    <w:rsid w:val="00CA1F8E"/>
    <w:rsid w:val="00CA2DE1"/>
    <w:rsid w:val="00CA2F7E"/>
    <w:rsid w:val="00CA6907"/>
    <w:rsid w:val="00CA6BF8"/>
    <w:rsid w:val="00CB0670"/>
    <w:rsid w:val="00CB083D"/>
    <w:rsid w:val="00CB2199"/>
    <w:rsid w:val="00CB2A70"/>
    <w:rsid w:val="00CB3B33"/>
    <w:rsid w:val="00CB4429"/>
    <w:rsid w:val="00CB49C8"/>
    <w:rsid w:val="00CB5ECA"/>
    <w:rsid w:val="00CB7145"/>
    <w:rsid w:val="00CB7A9D"/>
    <w:rsid w:val="00CC0DD5"/>
    <w:rsid w:val="00CC2A2B"/>
    <w:rsid w:val="00CC4D49"/>
    <w:rsid w:val="00CC5A74"/>
    <w:rsid w:val="00CC6FFF"/>
    <w:rsid w:val="00CD176D"/>
    <w:rsid w:val="00CD3856"/>
    <w:rsid w:val="00CD4E61"/>
    <w:rsid w:val="00CD5114"/>
    <w:rsid w:val="00CD5662"/>
    <w:rsid w:val="00CD5C73"/>
    <w:rsid w:val="00CE0D7A"/>
    <w:rsid w:val="00CE23F1"/>
    <w:rsid w:val="00CF52FF"/>
    <w:rsid w:val="00CF669E"/>
    <w:rsid w:val="00CF7563"/>
    <w:rsid w:val="00D00110"/>
    <w:rsid w:val="00D001EF"/>
    <w:rsid w:val="00D01C14"/>
    <w:rsid w:val="00D07BAB"/>
    <w:rsid w:val="00D127C8"/>
    <w:rsid w:val="00D22E71"/>
    <w:rsid w:val="00D23453"/>
    <w:rsid w:val="00D23782"/>
    <w:rsid w:val="00D238F4"/>
    <w:rsid w:val="00D305F6"/>
    <w:rsid w:val="00D30EF2"/>
    <w:rsid w:val="00D3259D"/>
    <w:rsid w:val="00D372BE"/>
    <w:rsid w:val="00D37D77"/>
    <w:rsid w:val="00D45C1C"/>
    <w:rsid w:val="00D463E1"/>
    <w:rsid w:val="00D468A5"/>
    <w:rsid w:val="00D50BA2"/>
    <w:rsid w:val="00D50E23"/>
    <w:rsid w:val="00D52661"/>
    <w:rsid w:val="00D61923"/>
    <w:rsid w:val="00D6258C"/>
    <w:rsid w:val="00D64617"/>
    <w:rsid w:val="00D674D3"/>
    <w:rsid w:val="00D71B97"/>
    <w:rsid w:val="00D722E2"/>
    <w:rsid w:val="00D7235B"/>
    <w:rsid w:val="00D726B6"/>
    <w:rsid w:val="00D73851"/>
    <w:rsid w:val="00D73AE4"/>
    <w:rsid w:val="00D73E34"/>
    <w:rsid w:val="00D7454F"/>
    <w:rsid w:val="00D75767"/>
    <w:rsid w:val="00D761F8"/>
    <w:rsid w:val="00D812C9"/>
    <w:rsid w:val="00D8788B"/>
    <w:rsid w:val="00D9203B"/>
    <w:rsid w:val="00D92406"/>
    <w:rsid w:val="00D92CC4"/>
    <w:rsid w:val="00D93510"/>
    <w:rsid w:val="00D96196"/>
    <w:rsid w:val="00D97E7F"/>
    <w:rsid w:val="00DA0BE9"/>
    <w:rsid w:val="00DA1EB0"/>
    <w:rsid w:val="00DA230C"/>
    <w:rsid w:val="00DA37CC"/>
    <w:rsid w:val="00DA4505"/>
    <w:rsid w:val="00DA5D7C"/>
    <w:rsid w:val="00DA6957"/>
    <w:rsid w:val="00DB05EA"/>
    <w:rsid w:val="00DB39FA"/>
    <w:rsid w:val="00DB4007"/>
    <w:rsid w:val="00DB58C6"/>
    <w:rsid w:val="00DB6058"/>
    <w:rsid w:val="00DB60BC"/>
    <w:rsid w:val="00DC088F"/>
    <w:rsid w:val="00DC0A0F"/>
    <w:rsid w:val="00DC0F08"/>
    <w:rsid w:val="00DC0F7C"/>
    <w:rsid w:val="00DC4C2D"/>
    <w:rsid w:val="00DC58B3"/>
    <w:rsid w:val="00DD1DF5"/>
    <w:rsid w:val="00DD2A31"/>
    <w:rsid w:val="00DD3F3A"/>
    <w:rsid w:val="00DD5558"/>
    <w:rsid w:val="00DD5BC9"/>
    <w:rsid w:val="00DD5EA7"/>
    <w:rsid w:val="00DE0182"/>
    <w:rsid w:val="00DE3B9F"/>
    <w:rsid w:val="00DE4565"/>
    <w:rsid w:val="00DE4DEE"/>
    <w:rsid w:val="00DE7F57"/>
    <w:rsid w:val="00DF066B"/>
    <w:rsid w:val="00DF19B9"/>
    <w:rsid w:val="00DF5142"/>
    <w:rsid w:val="00DF660A"/>
    <w:rsid w:val="00DF7CB0"/>
    <w:rsid w:val="00E016E6"/>
    <w:rsid w:val="00E01EBC"/>
    <w:rsid w:val="00E01EDA"/>
    <w:rsid w:val="00E02B15"/>
    <w:rsid w:val="00E02DB2"/>
    <w:rsid w:val="00E03155"/>
    <w:rsid w:val="00E04142"/>
    <w:rsid w:val="00E05232"/>
    <w:rsid w:val="00E069C7"/>
    <w:rsid w:val="00E07FFE"/>
    <w:rsid w:val="00E10951"/>
    <w:rsid w:val="00E12110"/>
    <w:rsid w:val="00E13F57"/>
    <w:rsid w:val="00E159EF"/>
    <w:rsid w:val="00E15EB2"/>
    <w:rsid w:val="00E211DE"/>
    <w:rsid w:val="00E2146A"/>
    <w:rsid w:val="00E23777"/>
    <w:rsid w:val="00E300E8"/>
    <w:rsid w:val="00E309FE"/>
    <w:rsid w:val="00E30E5D"/>
    <w:rsid w:val="00E3109E"/>
    <w:rsid w:val="00E34702"/>
    <w:rsid w:val="00E34DE8"/>
    <w:rsid w:val="00E3681A"/>
    <w:rsid w:val="00E36B78"/>
    <w:rsid w:val="00E36E2B"/>
    <w:rsid w:val="00E374FE"/>
    <w:rsid w:val="00E37B17"/>
    <w:rsid w:val="00E4001B"/>
    <w:rsid w:val="00E40472"/>
    <w:rsid w:val="00E40B31"/>
    <w:rsid w:val="00E43BE9"/>
    <w:rsid w:val="00E44E9A"/>
    <w:rsid w:val="00E450E1"/>
    <w:rsid w:val="00E46624"/>
    <w:rsid w:val="00E47F7B"/>
    <w:rsid w:val="00E50A0C"/>
    <w:rsid w:val="00E51654"/>
    <w:rsid w:val="00E60576"/>
    <w:rsid w:val="00E62A4C"/>
    <w:rsid w:val="00E630BB"/>
    <w:rsid w:val="00E64B0F"/>
    <w:rsid w:val="00E675D2"/>
    <w:rsid w:val="00E722D6"/>
    <w:rsid w:val="00E74EDE"/>
    <w:rsid w:val="00E7544B"/>
    <w:rsid w:val="00E76D10"/>
    <w:rsid w:val="00E81039"/>
    <w:rsid w:val="00E81E6D"/>
    <w:rsid w:val="00E828E3"/>
    <w:rsid w:val="00E83A26"/>
    <w:rsid w:val="00E846AE"/>
    <w:rsid w:val="00E86747"/>
    <w:rsid w:val="00E9366B"/>
    <w:rsid w:val="00E942A3"/>
    <w:rsid w:val="00E94A69"/>
    <w:rsid w:val="00E94D37"/>
    <w:rsid w:val="00E96840"/>
    <w:rsid w:val="00E97855"/>
    <w:rsid w:val="00EA0AF4"/>
    <w:rsid w:val="00EA43C7"/>
    <w:rsid w:val="00EA589A"/>
    <w:rsid w:val="00EA5FC8"/>
    <w:rsid w:val="00EB1DC3"/>
    <w:rsid w:val="00EB2114"/>
    <w:rsid w:val="00EB2B07"/>
    <w:rsid w:val="00EB4185"/>
    <w:rsid w:val="00EB5B88"/>
    <w:rsid w:val="00EB6521"/>
    <w:rsid w:val="00EC375F"/>
    <w:rsid w:val="00EC4C15"/>
    <w:rsid w:val="00EC6400"/>
    <w:rsid w:val="00EC7200"/>
    <w:rsid w:val="00ED1A52"/>
    <w:rsid w:val="00ED204E"/>
    <w:rsid w:val="00ED49F1"/>
    <w:rsid w:val="00ED4E59"/>
    <w:rsid w:val="00ED669E"/>
    <w:rsid w:val="00EE042B"/>
    <w:rsid w:val="00EE3986"/>
    <w:rsid w:val="00EE3E81"/>
    <w:rsid w:val="00EE441D"/>
    <w:rsid w:val="00EE44C3"/>
    <w:rsid w:val="00EE640E"/>
    <w:rsid w:val="00EE6FE0"/>
    <w:rsid w:val="00EE71C0"/>
    <w:rsid w:val="00EE7C17"/>
    <w:rsid w:val="00EF1605"/>
    <w:rsid w:val="00EF161B"/>
    <w:rsid w:val="00EF1908"/>
    <w:rsid w:val="00EF1AC6"/>
    <w:rsid w:val="00EF3113"/>
    <w:rsid w:val="00EF363D"/>
    <w:rsid w:val="00F04DD5"/>
    <w:rsid w:val="00F04FDD"/>
    <w:rsid w:val="00F05C61"/>
    <w:rsid w:val="00F06343"/>
    <w:rsid w:val="00F076EF"/>
    <w:rsid w:val="00F16605"/>
    <w:rsid w:val="00F20343"/>
    <w:rsid w:val="00F20872"/>
    <w:rsid w:val="00F20C17"/>
    <w:rsid w:val="00F20C73"/>
    <w:rsid w:val="00F23213"/>
    <w:rsid w:val="00F23507"/>
    <w:rsid w:val="00F23899"/>
    <w:rsid w:val="00F2643E"/>
    <w:rsid w:val="00F26E61"/>
    <w:rsid w:val="00F3013F"/>
    <w:rsid w:val="00F30D48"/>
    <w:rsid w:val="00F31056"/>
    <w:rsid w:val="00F335A5"/>
    <w:rsid w:val="00F34703"/>
    <w:rsid w:val="00F34946"/>
    <w:rsid w:val="00F36DEA"/>
    <w:rsid w:val="00F36FD6"/>
    <w:rsid w:val="00F37B54"/>
    <w:rsid w:val="00F50C77"/>
    <w:rsid w:val="00F52357"/>
    <w:rsid w:val="00F52E59"/>
    <w:rsid w:val="00F530C5"/>
    <w:rsid w:val="00F5311D"/>
    <w:rsid w:val="00F534A9"/>
    <w:rsid w:val="00F546E5"/>
    <w:rsid w:val="00F65F70"/>
    <w:rsid w:val="00F66127"/>
    <w:rsid w:val="00F70B24"/>
    <w:rsid w:val="00F73850"/>
    <w:rsid w:val="00F75293"/>
    <w:rsid w:val="00F75CF0"/>
    <w:rsid w:val="00F76A50"/>
    <w:rsid w:val="00F81C80"/>
    <w:rsid w:val="00F8245A"/>
    <w:rsid w:val="00F83532"/>
    <w:rsid w:val="00F846BE"/>
    <w:rsid w:val="00F84F2E"/>
    <w:rsid w:val="00F857D8"/>
    <w:rsid w:val="00F90498"/>
    <w:rsid w:val="00F91731"/>
    <w:rsid w:val="00F92CD3"/>
    <w:rsid w:val="00F93484"/>
    <w:rsid w:val="00FA0E95"/>
    <w:rsid w:val="00FA149E"/>
    <w:rsid w:val="00FA409C"/>
    <w:rsid w:val="00FA5B3F"/>
    <w:rsid w:val="00FA7E62"/>
    <w:rsid w:val="00FA7FDA"/>
    <w:rsid w:val="00FB26C1"/>
    <w:rsid w:val="00FB696F"/>
    <w:rsid w:val="00FB7A38"/>
    <w:rsid w:val="00FC0AC8"/>
    <w:rsid w:val="00FC2B11"/>
    <w:rsid w:val="00FC46AD"/>
    <w:rsid w:val="00FC5CCA"/>
    <w:rsid w:val="00FC638F"/>
    <w:rsid w:val="00FD0C48"/>
    <w:rsid w:val="00FD12E6"/>
    <w:rsid w:val="00FD651B"/>
    <w:rsid w:val="00FD6F04"/>
    <w:rsid w:val="00FD7052"/>
    <w:rsid w:val="00FD769F"/>
    <w:rsid w:val="00FD7A57"/>
    <w:rsid w:val="00FE0AD1"/>
    <w:rsid w:val="00FE0AE8"/>
    <w:rsid w:val="00FE3EC3"/>
    <w:rsid w:val="00FE5C00"/>
    <w:rsid w:val="00FE60D3"/>
    <w:rsid w:val="00FE6747"/>
    <w:rsid w:val="00FE6828"/>
    <w:rsid w:val="00FF00EA"/>
    <w:rsid w:val="00FF05F5"/>
    <w:rsid w:val="00FF1512"/>
    <w:rsid w:val="00FF1CCA"/>
    <w:rsid w:val="00FF1E4D"/>
    <w:rsid w:val="00FF4B7A"/>
    <w:rsid w:val="00FF4C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63CB4"/>
  <w15:chartTrackingRefBased/>
  <w15:docId w15:val="{DF4FE450-ACDE-40AB-84CF-73DDF2EC0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03D0"/>
    <w:pPr>
      <w:spacing w:after="0" w:line="240" w:lineRule="auto"/>
    </w:pPr>
  </w:style>
  <w:style w:type="paragraph" w:styleId="berschrift1">
    <w:name w:val="heading 1"/>
    <w:basedOn w:val="Standard"/>
    <w:next w:val="Standard"/>
    <w:link w:val="berschrift1Zchn"/>
    <w:uiPriority w:val="9"/>
    <w:qFormat/>
    <w:rsid w:val="00752D93"/>
    <w:pPr>
      <w:widowControl w:val="0"/>
      <w:numPr>
        <w:numId w:val="1"/>
      </w:numPr>
      <w:spacing w:before="120"/>
      <w:ind w:left="431" w:hanging="431"/>
      <w:outlineLvl w:val="0"/>
    </w:pPr>
    <w:rPr>
      <w:rFonts w:eastAsiaTheme="majorEastAsia" w:cstheme="majorBidi"/>
      <w:sz w:val="28"/>
      <w:szCs w:val="32"/>
    </w:rPr>
  </w:style>
  <w:style w:type="paragraph" w:styleId="berschrift2">
    <w:name w:val="heading 2"/>
    <w:basedOn w:val="Standard"/>
    <w:next w:val="Standard"/>
    <w:link w:val="berschrift2Zchn"/>
    <w:uiPriority w:val="9"/>
    <w:unhideWhenUsed/>
    <w:qFormat/>
    <w:rsid w:val="00864191"/>
    <w:pPr>
      <w:numPr>
        <w:ilvl w:val="1"/>
        <w:numId w:val="1"/>
      </w:numPr>
      <w:spacing w:before="40"/>
      <w:ind w:left="578" w:hanging="578"/>
      <w:outlineLvl w:val="1"/>
    </w:pPr>
    <w:rPr>
      <w:rFonts w:eastAsiaTheme="majorEastAsia" w:cstheme="majorBidi"/>
      <w:szCs w:val="26"/>
    </w:rPr>
  </w:style>
  <w:style w:type="paragraph" w:styleId="berschrift3">
    <w:name w:val="heading 3"/>
    <w:basedOn w:val="Standard"/>
    <w:next w:val="Standard"/>
    <w:link w:val="berschrift3Zchn"/>
    <w:uiPriority w:val="9"/>
    <w:unhideWhenUsed/>
    <w:qFormat/>
    <w:rsid w:val="00864191"/>
    <w:pPr>
      <w:keepNext/>
      <w:keepLines/>
      <w:numPr>
        <w:ilvl w:val="2"/>
        <w:numId w:val="1"/>
      </w:numPr>
      <w:spacing w:before="40"/>
      <w:outlineLvl w:val="2"/>
    </w:pPr>
    <w:rPr>
      <w:rFonts w:eastAsiaTheme="majorEastAsia" w:cstheme="majorBidi"/>
      <w:szCs w:val="24"/>
    </w:rPr>
  </w:style>
  <w:style w:type="paragraph" w:styleId="berschrift4">
    <w:name w:val="heading 4"/>
    <w:basedOn w:val="Standard"/>
    <w:next w:val="Standard"/>
    <w:link w:val="berschrift4Zchn"/>
    <w:uiPriority w:val="9"/>
    <w:semiHidden/>
    <w:unhideWhenUsed/>
    <w:qFormat/>
    <w:rsid w:val="00822CD8"/>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822CD8"/>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822CD8"/>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822CD8"/>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822CD8"/>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822CD8"/>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B03D0"/>
    <w:rPr>
      <w:color w:val="0000FF" w:themeColor="hyperlink"/>
      <w:u w:val="single"/>
    </w:rPr>
  </w:style>
  <w:style w:type="character" w:styleId="NichtaufgelsteErwhnung">
    <w:name w:val="Unresolved Mention"/>
    <w:basedOn w:val="Absatz-Standardschriftart"/>
    <w:uiPriority w:val="99"/>
    <w:semiHidden/>
    <w:unhideWhenUsed/>
    <w:rsid w:val="006B03D0"/>
    <w:rPr>
      <w:color w:val="605E5C"/>
      <w:shd w:val="clear" w:color="auto" w:fill="E1DFDD"/>
    </w:rPr>
  </w:style>
  <w:style w:type="character" w:customStyle="1" w:styleId="berschrift1Zchn">
    <w:name w:val="Überschrift 1 Zchn"/>
    <w:basedOn w:val="Absatz-Standardschriftart"/>
    <w:link w:val="berschrift1"/>
    <w:uiPriority w:val="9"/>
    <w:rsid w:val="00752D93"/>
    <w:rPr>
      <w:rFonts w:eastAsiaTheme="majorEastAsia" w:cstheme="majorBidi"/>
      <w:sz w:val="28"/>
      <w:szCs w:val="32"/>
    </w:rPr>
  </w:style>
  <w:style w:type="character" w:customStyle="1" w:styleId="berschrift2Zchn">
    <w:name w:val="Überschrift 2 Zchn"/>
    <w:basedOn w:val="Absatz-Standardschriftart"/>
    <w:link w:val="berschrift2"/>
    <w:uiPriority w:val="9"/>
    <w:rsid w:val="00864191"/>
    <w:rPr>
      <w:rFonts w:eastAsiaTheme="majorEastAsia" w:cstheme="majorBidi"/>
      <w:szCs w:val="26"/>
    </w:rPr>
  </w:style>
  <w:style w:type="character" w:customStyle="1" w:styleId="berschrift3Zchn">
    <w:name w:val="Überschrift 3 Zchn"/>
    <w:basedOn w:val="Absatz-Standardschriftart"/>
    <w:link w:val="berschrift3"/>
    <w:uiPriority w:val="9"/>
    <w:rsid w:val="00864191"/>
    <w:rPr>
      <w:rFonts w:eastAsiaTheme="majorEastAsia" w:cstheme="majorBidi"/>
      <w:szCs w:val="24"/>
    </w:rPr>
  </w:style>
  <w:style w:type="character" w:customStyle="1" w:styleId="berschrift4Zchn">
    <w:name w:val="Überschrift 4 Zchn"/>
    <w:basedOn w:val="Absatz-Standardschriftart"/>
    <w:link w:val="berschrift4"/>
    <w:uiPriority w:val="9"/>
    <w:semiHidden/>
    <w:rsid w:val="00822CD8"/>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822CD8"/>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822CD8"/>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822CD8"/>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822CD8"/>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822CD8"/>
    <w:rPr>
      <w:rFonts w:asciiTheme="majorHAnsi" w:eastAsiaTheme="majorEastAsia" w:hAnsiTheme="majorHAnsi" w:cstheme="majorBidi"/>
      <w:i/>
      <w:iCs/>
      <w:color w:val="272727" w:themeColor="text1" w:themeTint="D8"/>
      <w:sz w:val="21"/>
      <w:szCs w:val="21"/>
    </w:rPr>
  </w:style>
  <w:style w:type="character" w:styleId="Kommentarzeichen">
    <w:name w:val="annotation reference"/>
    <w:basedOn w:val="Absatz-Standardschriftart"/>
    <w:uiPriority w:val="99"/>
    <w:semiHidden/>
    <w:unhideWhenUsed/>
    <w:rsid w:val="00DA37CC"/>
    <w:rPr>
      <w:sz w:val="16"/>
      <w:szCs w:val="16"/>
    </w:rPr>
  </w:style>
  <w:style w:type="paragraph" w:styleId="Kommentartext">
    <w:name w:val="annotation text"/>
    <w:basedOn w:val="Standard"/>
    <w:link w:val="KommentartextZchn"/>
    <w:uiPriority w:val="99"/>
    <w:unhideWhenUsed/>
    <w:rsid w:val="00DA37CC"/>
    <w:rPr>
      <w:sz w:val="20"/>
      <w:szCs w:val="20"/>
    </w:rPr>
  </w:style>
  <w:style w:type="character" w:customStyle="1" w:styleId="KommentartextZchn">
    <w:name w:val="Kommentartext Zchn"/>
    <w:basedOn w:val="Absatz-Standardschriftart"/>
    <w:link w:val="Kommentartext"/>
    <w:uiPriority w:val="99"/>
    <w:rsid w:val="00DA37CC"/>
    <w:rPr>
      <w:sz w:val="20"/>
      <w:szCs w:val="20"/>
    </w:rPr>
  </w:style>
  <w:style w:type="paragraph" w:styleId="Kommentarthema">
    <w:name w:val="annotation subject"/>
    <w:basedOn w:val="Kommentartext"/>
    <w:next w:val="Kommentartext"/>
    <w:link w:val="KommentarthemaZchn"/>
    <w:uiPriority w:val="99"/>
    <w:semiHidden/>
    <w:unhideWhenUsed/>
    <w:rsid w:val="00DA37CC"/>
    <w:rPr>
      <w:b/>
      <w:bCs/>
    </w:rPr>
  </w:style>
  <w:style w:type="character" w:customStyle="1" w:styleId="KommentarthemaZchn">
    <w:name w:val="Kommentarthema Zchn"/>
    <w:basedOn w:val="KommentartextZchn"/>
    <w:link w:val="Kommentarthema"/>
    <w:uiPriority w:val="99"/>
    <w:semiHidden/>
    <w:rsid w:val="00DA37CC"/>
    <w:rPr>
      <w:b/>
      <w:bCs/>
      <w:sz w:val="20"/>
      <w:szCs w:val="20"/>
    </w:rPr>
  </w:style>
  <w:style w:type="paragraph" w:styleId="Sprechblasentext">
    <w:name w:val="Balloon Text"/>
    <w:basedOn w:val="Standard"/>
    <w:link w:val="SprechblasentextZchn"/>
    <w:uiPriority w:val="99"/>
    <w:semiHidden/>
    <w:unhideWhenUsed/>
    <w:rsid w:val="00DA37C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A37CC"/>
    <w:rPr>
      <w:rFonts w:ascii="Segoe UI" w:hAnsi="Segoe UI" w:cs="Segoe UI"/>
      <w:sz w:val="18"/>
      <w:szCs w:val="18"/>
    </w:rPr>
  </w:style>
  <w:style w:type="table" w:styleId="Tabellenraster">
    <w:name w:val="Table Grid"/>
    <w:basedOn w:val="NormaleTabelle"/>
    <w:uiPriority w:val="59"/>
    <w:rsid w:val="00655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2DBE"/>
    <w:pPr>
      <w:autoSpaceDE w:val="0"/>
      <w:autoSpaceDN w:val="0"/>
      <w:adjustRightInd w:val="0"/>
      <w:spacing w:after="0" w:line="240" w:lineRule="auto"/>
    </w:pPr>
    <w:rPr>
      <w:rFonts w:ascii="Calibri" w:hAnsi="Calibri" w:cs="Calibri"/>
      <w:color w:val="000000"/>
      <w:sz w:val="24"/>
      <w:szCs w:val="24"/>
    </w:rPr>
  </w:style>
  <w:style w:type="paragraph" w:styleId="Kopfzeile">
    <w:name w:val="header"/>
    <w:basedOn w:val="Standard"/>
    <w:link w:val="KopfzeileZchn"/>
    <w:uiPriority w:val="99"/>
    <w:unhideWhenUsed/>
    <w:rsid w:val="0003025F"/>
    <w:pPr>
      <w:tabs>
        <w:tab w:val="center" w:pos="4536"/>
        <w:tab w:val="right" w:pos="9072"/>
      </w:tabs>
    </w:pPr>
  </w:style>
  <w:style w:type="character" w:customStyle="1" w:styleId="KopfzeileZchn">
    <w:name w:val="Kopfzeile Zchn"/>
    <w:basedOn w:val="Absatz-Standardschriftart"/>
    <w:link w:val="Kopfzeile"/>
    <w:uiPriority w:val="99"/>
    <w:rsid w:val="0003025F"/>
  </w:style>
  <w:style w:type="paragraph" w:styleId="Fuzeile">
    <w:name w:val="footer"/>
    <w:basedOn w:val="Standard"/>
    <w:link w:val="FuzeileZchn"/>
    <w:uiPriority w:val="99"/>
    <w:unhideWhenUsed/>
    <w:rsid w:val="0003025F"/>
    <w:pPr>
      <w:tabs>
        <w:tab w:val="center" w:pos="4536"/>
        <w:tab w:val="right" w:pos="9072"/>
      </w:tabs>
    </w:pPr>
  </w:style>
  <w:style w:type="character" w:customStyle="1" w:styleId="FuzeileZchn">
    <w:name w:val="Fußzeile Zchn"/>
    <w:basedOn w:val="Absatz-Standardschriftart"/>
    <w:link w:val="Fuzeile"/>
    <w:uiPriority w:val="99"/>
    <w:rsid w:val="0003025F"/>
  </w:style>
  <w:style w:type="paragraph" w:styleId="Listenabsatz">
    <w:name w:val="List Paragraph"/>
    <w:basedOn w:val="Standard"/>
    <w:uiPriority w:val="34"/>
    <w:qFormat/>
    <w:rsid w:val="004961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3117">
      <w:bodyDiv w:val="1"/>
      <w:marLeft w:val="0"/>
      <w:marRight w:val="0"/>
      <w:marTop w:val="0"/>
      <w:marBottom w:val="0"/>
      <w:divBdr>
        <w:top w:val="none" w:sz="0" w:space="0" w:color="auto"/>
        <w:left w:val="none" w:sz="0" w:space="0" w:color="auto"/>
        <w:bottom w:val="none" w:sz="0" w:space="0" w:color="auto"/>
        <w:right w:val="none" w:sz="0" w:space="0" w:color="auto"/>
      </w:divBdr>
    </w:div>
    <w:div w:id="102072033">
      <w:bodyDiv w:val="1"/>
      <w:marLeft w:val="0"/>
      <w:marRight w:val="0"/>
      <w:marTop w:val="0"/>
      <w:marBottom w:val="0"/>
      <w:divBdr>
        <w:top w:val="none" w:sz="0" w:space="0" w:color="auto"/>
        <w:left w:val="none" w:sz="0" w:space="0" w:color="auto"/>
        <w:bottom w:val="none" w:sz="0" w:space="0" w:color="auto"/>
        <w:right w:val="none" w:sz="0" w:space="0" w:color="auto"/>
      </w:divBdr>
    </w:div>
    <w:div w:id="290671960">
      <w:bodyDiv w:val="1"/>
      <w:marLeft w:val="0"/>
      <w:marRight w:val="0"/>
      <w:marTop w:val="0"/>
      <w:marBottom w:val="0"/>
      <w:divBdr>
        <w:top w:val="none" w:sz="0" w:space="0" w:color="auto"/>
        <w:left w:val="none" w:sz="0" w:space="0" w:color="auto"/>
        <w:bottom w:val="none" w:sz="0" w:space="0" w:color="auto"/>
        <w:right w:val="none" w:sz="0" w:space="0" w:color="auto"/>
      </w:divBdr>
    </w:div>
    <w:div w:id="699668616">
      <w:bodyDiv w:val="1"/>
      <w:marLeft w:val="0"/>
      <w:marRight w:val="0"/>
      <w:marTop w:val="0"/>
      <w:marBottom w:val="0"/>
      <w:divBdr>
        <w:top w:val="none" w:sz="0" w:space="0" w:color="auto"/>
        <w:left w:val="none" w:sz="0" w:space="0" w:color="auto"/>
        <w:bottom w:val="none" w:sz="0" w:space="0" w:color="auto"/>
        <w:right w:val="none" w:sz="0" w:space="0" w:color="auto"/>
      </w:divBdr>
    </w:div>
    <w:div w:id="1294605469">
      <w:bodyDiv w:val="1"/>
      <w:marLeft w:val="0"/>
      <w:marRight w:val="0"/>
      <w:marTop w:val="0"/>
      <w:marBottom w:val="0"/>
      <w:divBdr>
        <w:top w:val="none" w:sz="0" w:space="0" w:color="auto"/>
        <w:left w:val="none" w:sz="0" w:space="0" w:color="auto"/>
        <w:bottom w:val="none" w:sz="0" w:space="0" w:color="auto"/>
        <w:right w:val="none" w:sz="0" w:space="0" w:color="auto"/>
      </w:divBdr>
    </w:div>
    <w:div w:id="167306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h-weiz.gv.at"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23EEE-A7E5-4DED-B877-65540220D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1455</Words>
  <Characters>9169</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Hütter</dc:creator>
  <cp:keywords/>
  <dc:description/>
  <cp:lastModifiedBy>Gemeinde Puch bei Weiz</cp:lastModifiedBy>
  <cp:revision>92</cp:revision>
  <cp:lastPrinted>2023-12-22T09:43:00Z</cp:lastPrinted>
  <dcterms:created xsi:type="dcterms:W3CDTF">2023-12-20T05:40:00Z</dcterms:created>
  <dcterms:modified xsi:type="dcterms:W3CDTF">2024-01-11T06:22:00Z</dcterms:modified>
</cp:coreProperties>
</file>